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2684" w14:textId="77777777" w:rsidR="008942D0" w:rsidRPr="0084383E" w:rsidRDefault="008942D0" w:rsidP="008942D0">
      <w:pPr>
        <w:pStyle w:val="CVStyle"/>
        <w:outlineLvl w:val="0"/>
        <w:rPr>
          <w:rFonts w:ascii="Snell Roundhand Bold" w:hAnsi="Snell Roundhand Bold"/>
          <w:color w:val="000000"/>
        </w:rPr>
      </w:pPr>
      <w:r w:rsidRPr="0084383E">
        <w:rPr>
          <w:rFonts w:ascii="Snell Roundhand Bold" w:hAnsi="Snell Roundhand Bold"/>
          <w:color w:val="000000"/>
        </w:rPr>
        <w:t>Betsy Busch, M. D.</w:t>
      </w:r>
    </w:p>
    <w:p w14:paraId="17735366" w14:textId="77777777" w:rsidR="008942D0" w:rsidRPr="0084383E" w:rsidRDefault="008942D0">
      <w:pPr>
        <w:jc w:val="center"/>
        <w:rPr>
          <w:rFonts w:ascii="Snell Roundhand Bold" w:hAnsi="Snell Roundhand Bold"/>
          <w:color w:val="000000"/>
          <w:sz w:val="28"/>
        </w:rPr>
      </w:pPr>
      <w:r w:rsidRPr="0084383E">
        <w:rPr>
          <w:rFonts w:ascii="Snell Roundhand Bold" w:hAnsi="Snell Roundhand Bold"/>
          <w:color w:val="000000"/>
          <w:sz w:val="28"/>
        </w:rPr>
        <w:t>158 Walnut Hill Road</w:t>
      </w:r>
    </w:p>
    <w:p w14:paraId="3E53216F" w14:textId="77777777" w:rsidR="008942D0" w:rsidRPr="0084383E" w:rsidRDefault="008942D0" w:rsidP="008942D0">
      <w:pPr>
        <w:jc w:val="center"/>
        <w:outlineLvl w:val="0"/>
        <w:rPr>
          <w:rFonts w:ascii="Snell Roundhand Bold" w:hAnsi="Snell Roundhand Bold"/>
          <w:color w:val="000000"/>
          <w:sz w:val="28"/>
        </w:rPr>
      </w:pPr>
      <w:r w:rsidRPr="0084383E">
        <w:rPr>
          <w:rFonts w:ascii="Snell Roundhand Bold" w:hAnsi="Snell Roundhand Bold"/>
          <w:color w:val="000000"/>
          <w:sz w:val="28"/>
        </w:rPr>
        <w:t>Chestnut Hill, MA 02467</w:t>
      </w:r>
    </w:p>
    <w:p w14:paraId="16366DB4" w14:textId="77777777" w:rsidR="008942D0" w:rsidRPr="0084383E" w:rsidRDefault="008942D0" w:rsidP="008942D0">
      <w:pPr>
        <w:pStyle w:val="Heading2"/>
        <w:rPr>
          <w:rFonts w:ascii="Snell Roundhand Bold" w:hAnsi="Snell Roundhand Bold"/>
          <w:b w:val="0"/>
          <w:color w:val="000000"/>
          <w:sz w:val="24"/>
        </w:rPr>
      </w:pPr>
      <w:r w:rsidRPr="0084383E">
        <w:rPr>
          <w:rFonts w:ascii="Snell Roundhand Bold" w:hAnsi="Snell Roundhand Bold"/>
          <w:b w:val="0"/>
          <w:color w:val="000000"/>
          <w:sz w:val="24"/>
        </w:rPr>
        <w:t>Telephone:  (617) 469-4810</w:t>
      </w:r>
      <w:r w:rsidRPr="0084383E">
        <w:rPr>
          <w:rFonts w:ascii="Snell Roundhand Bold" w:hAnsi="Snell Roundhand Bold"/>
          <w:b w:val="0"/>
          <w:color w:val="000000"/>
          <w:sz w:val="24"/>
        </w:rPr>
        <w:tab/>
      </w:r>
      <w:r w:rsidRPr="0084383E">
        <w:rPr>
          <w:rFonts w:ascii="Snell Roundhand Bold" w:hAnsi="Snell Roundhand Bold"/>
          <w:b w:val="0"/>
          <w:color w:val="000000"/>
          <w:sz w:val="24"/>
        </w:rPr>
        <w:tab/>
        <w:t xml:space="preserve">Fax:  (617) 325-5003                            </w:t>
      </w:r>
    </w:p>
    <w:p w14:paraId="411B45B7" w14:textId="77777777" w:rsidR="008942D0" w:rsidRPr="0084383E" w:rsidRDefault="008942D0">
      <w:pPr>
        <w:jc w:val="both"/>
        <w:rPr>
          <w:rFonts w:ascii="Arial" w:hAnsi="Arial"/>
          <w:b/>
          <w:smallCaps/>
          <w:color w:val="000000"/>
          <w:sz w:val="20"/>
        </w:rPr>
      </w:pPr>
    </w:p>
    <w:p w14:paraId="4E4E6794" w14:textId="77777777" w:rsidR="008942D0" w:rsidRPr="0084383E" w:rsidRDefault="008942D0">
      <w:pPr>
        <w:jc w:val="both"/>
        <w:rPr>
          <w:rFonts w:ascii="Arial" w:hAnsi="Arial"/>
          <w:b/>
          <w:smallCaps/>
          <w:color w:val="000000"/>
          <w:sz w:val="20"/>
        </w:rPr>
      </w:pPr>
    </w:p>
    <w:p w14:paraId="30E87A66" w14:textId="77777777" w:rsidR="008942D0" w:rsidRPr="00E3167A" w:rsidRDefault="008942D0" w:rsidP="008942D0">
      <w:pPr>
        <w:pStyle w:val="Heading3"/>
        <w:rPr>
          <w:rFonts w:ascii="Arial" w:hAnsi="Arial"/>
          <w:sz w:val="22"/>
          <w:u w:val="single"/>
        </w:rPr>
      </w:pPr>
      <w:r w:rsidRPr="00E3167A">
        <w:rPr>
          <w:rFonts w:ascii="Arial" w:hAnsi="Arial"/>
          <w:sz w:val="22"/>
          <w:u w:val="single"/>
        </w:rPr>
        <w:t>Curriculum Vitae</w:t>
      </w:r>
    </w:p>
    <w:p w14:paraId="61AC6887" w14:textId="77777777" w:rsidR="008942D0" w:rsidRPr="003942CA" w:rsidRDefault="008942D0">
      <w:pPr>
        <w:rPr>
          <w:rFonts w:ascii="Arial" w:hAnsi="Arial"/>
          <w:sz w:val="8"/>
          <w:szCs w:val="8"/>
        </w:rPr>
      </w:pPr>
    </w:p>
    <w:p w14:paraId="2E32FC34" w14:textId="77777777" w:rsidR="008942D0" w:rsidRPr="003942CA" w:rsidRDefault="008942D0">
      <w:pPr>
        <w:rPr>
          <w:rFonts w:ascii="Arial" w:hAnsi="Arial"/>
          <w:sz w:val="8"/>
          <w:szCs w:val="8"/>
        </w:rPr>
      </w:pPr>
    </w:p>
    <w:p w14:paraId="750225B6" w14:textId="77777777" w:rsidR="008942D0" w:rsidRPr="0084383E" w:rsidRDefault="008942D0" w:rsidP="008942D0">
      <w:pPr>
        <w:outlineLvl w:val="0"/>
        <w:rPr>
          <w:rFonts w:ascii="Arial" w:hAnsi="Arial"/>
          <w:b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TRAINING AND CERTIFICATIONS</w:t>
      </w:r>
      <w:r w:rsidRPr="0084383E">
        <w:rPr>
          <w:rFonts w:ascii="Arial" w:hAnsi="Arial"/>
          <w:b/>
          <w:color w:val="000000"/>
          <w:sz w:val="20"/>
        </w:rPr>
        <w:t>:</w:t>
      </w:r>
    </w:p>
    <w:p w14:paraId="6E6DBA9D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029D10D9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 xml:space="preserve">A. B. </w:t>
      </w:r>
      <w:r w:rsidRPr="0084383E">
        <w:rPr>
          <w:rFonts w:ascii="Arial" w:hAnsi="Arial"/>
          <w:i/>
          <w:color w:val="000000"/>
          <w:sz w:val="20"/>
        </w:rPr>
        <w:t>cum laude</w:t>
      </w:r>
      <w:r w:rsidRPr="0084383E">
        <w:rPr>
          <w:rFonts w:ascii="Arial" w:hAnsi="Arial"/>
          <w:color w:val="000000"/>
          <w:sz w:val="20"/>
        </w:rPr>
        <w:t>, Barnard College, Columbia University; Honors in Biology, 1971</w:t>
      </w:r>
    </w:p>
    <w:p w14:paraId="5E9C1964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2586F2E4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M. D.</w:t>
      </w:r>
      <w:r w:rsidRPr="0084383E">
        <w:rPr>
          <w:rFonts w:ascii="Arial" w:hAnsi="Arial"/>
          <w:color w:val="000000"/>
          <w:sz w:val="20"/>
        </w:rPr>
        <w:t>, Tufts University School of Medicine, 1975</w:t>
      </w:r>
    </w:p>
    <w:p w14:paraId="4520CBFA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163E03AC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Internship and Residency</w:t>
      </w:r>
      <w:r w:rsidRPr="0084383E">
        <w:rPr>
          <w:rFonts w:ascii="Arial" w:hAnsi="Arial"/>
          <w:color w:val="000000"/>
          <w:sz w:val="20"/>
        </w:rPr>
        <w:t>, The Children’s Hospital Medical Center, Boston, MA, 1975-1978</w:t>
      </w:r>
    </w:p>
    <w:p w14:paraId="641FACC2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2E336F0F" w14:textId="77777777" w:rsidR="008942D0" w:rsidRPr="0084383E" w:rsidRDefault="008942D0" w:rsidP="008942D0">
      <w:pPr>
        <w:pStyle w:val="Footer"/>
        <w:tabs>
          <w:tab w:val="clear" w:pos="4320"/>
          <w:tab w:val="clear" w:pos="8640"/>
          <w:tab w:val="left" w:pos="360"/>
        </w:tabs>
        <w:outlineLvl w:val="0"/>
        <w:rPr>
          <w:rFonts w:ascii="Arial" w:hAnsi="Arial"/>
          <w:sz w:val="20"/>
        </w:rPr>
      </w:pPr>
      <w:r w:rsidRPr="003172D6">
        <w:rPr>
          <w:rFonts w:ascii="Arial" w:hAnsi="Arial"/>
          <w:b/>
          <w:sz w:val="20"/>
        </w:rPr>
        <w:t>Fellowship in Developmental-Behavioral Pediatrics</w:t>
      </w:r>
      <w:r w:rsidRPr="0084383E">
        <w:rPr>
          <w:rFonts w:ascii="Arial" w:hAnsi="Arial"/>
          <w:sz w:val="20"/>
        </w:rPr>
        <w:t xml:space="preserve">, The Children’s Hospital Medical Center, </w:t>
      </w:r>
    </w:p>
    <w:p w14:paraId="06387176" w14:textId="77777777" w:rsidR="008942D0" w:rsidRPr="0084383E" w:rsidRDefault="008942D0" w:rsidP="008942D0">
      <w:pPr>
        <w:pStyle w:val="Footer"/>
        <w:tabs>
          <w:tab w:val="clear" w:pos="4320"/>
          <w:tab w:val="clear" w:pos="8640"/>
          <w:tab w:val="left" w:pos="360"/>
        </w:tabs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ab/>
        <w:t>Boston, MA, 1978-1981</w:t>
      </w:r>
    </w:p>
    <w:p w14:paraId="3E657BA2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5644BF6E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Graduate studies</w:t>
      </w:r>
      <w:r w:rsidRPr="0084383E">
        <w:rPr>
          <w:rFonts w:ascii="Arial" w:hAnsi="Arial"/>
          <w:color w:val="000000"/>
          <w:sz w:val="20"/>
        </w:rPr>
        <w:t xml:space="preserve"> in Developmental Neuropsychology, Clinical Child Neuropsychology and Adult </w:t>
      </w:r>
    </w:p>
    <w:p w14:paraId="2670C70A" w14:textId="77777777" w:rsidR="008942D0" w:rsidRPr="0084383E" w:rsidRDefault="008942D0" w:rsidP="008942D0">
      <w:pPr>
        <w:tabs>
          <w:tab w:val="left" w:pos="360"/>
        </w:tabs>
        <w:ind w:right="-28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>Neuropsychology, Boston University, and Statistical Analysis, Harvard University and Boston College,</w:t>
      </w:r>
    </w:p>
    <w:p w14:paraId="4F908992" w14:textId="77777777" w:rsidR="008942D0" w:rsidRPr="0084383E" w:rsidRDefault="008942D0" w:rsidP="008942D0">
      <w:pPr>
        <w:tabs>
          <w:tab w:val="left" w:pos="360"/>
        </w:tabs>
        <w:ind w:right="-28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 xml:space="preserve">through </w:t>
      </w:r>
      <w:r w:rsidRPr="003172D6">
        <w:rPr>
          <w:rFonts w:ascii="Arial" w:hAnsi="Arial"/>
          <w:color w:val="000000"/>
          <w:sz w:val="20"/>
          <w:u w:val="single"/>
        </w:rPr>
        <w:t>Clinical Investigator Development Award</w:t>
      </w:r>
      <w:r w:rsidR="003172D6">
        <w:rPr>
          <w:rFonts w:ascii="Arial" w:hAnsi="Arial"/>
          <w:color w:val="000000"/>
          <w:sz w:val="20"/>
        </w:rPr>
        <w:t>, NI</w:t>
      </w:r>
      <w:r w:rsidR="00EF07CD">
        <w:rPr>
          <w:rFonts w:ascii="Arial" w:hAnsi="Arial"/>
          <w:color w:val="000000"/>
          <w:sz w:val="20"/>
        </w:rPr>
        <w:t>N</w:t>
      </w:r>
      <w:r w:rsidRPr="0084383E">
        <w:rPr>
          <w:rFonts w:ascii="Arial" w:hAnsi="Arial"/>
          <w:color w:val="000000"/>
          <w:sz w:val="20"/>
        </w:rPr>
        <w:t>DS, National Institutes of Health, 1988-1993</w:t>
      </w:r>
    </w:p>
    <w:p w14:paraId="76FA960E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065B8622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Certification</w:t>
      </w:r>
      <w:r w:rsidRPr="0084383E">
        <w:rPr>
          <w:rFonts w:ascii="Arial" w:hAnsi="Arial"/>
          <w:color w:val="000000"/>
          <w:sz w:val="20"/>
        </w:rPr>
        <w:t xml:space="preserve"> in Pediatrics, American Board of Pediatrics, 1981.</w:t>
      </w:r>
    </w:p>
    <w:p w14:paraId="00358153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1FAEFEC2" w14:textId="77777777" w:rsidR="008942D0" w:rsidRPr="0084383E" w:rsidRDefault="00B55D2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Re-</w:t>
      </w:r>
      <w:r w:rsidR="008942D0" w:rsidRPr="003172D6">
        <w:rPr>
          <w:rFonts w:ascii="Arial" w:hAnsi="Arial"/>
          <w:b/>
          <w:color w:val="000000"/>
          <w:sz w:val="20"/>
        </w:rPr>
        <w:t>Certification</w:t>
      </w:r>
      <w:r w:rsidR="008942D0" w:rsidRPr="0084383E">
        <w:rPr>
          <w:rFonts w:ascii="Arial" w:hAnsi="Arial"/>
          <w:color w:val="000000"/>
          <w:sz w:val="20"/>
        </w:rPr>
        <w:t xml:space="preserve"> in Developmental-Behavioral Pediatrics, A</w:t>
      </w:r>
      <w:r>
        <w:rPr>
          <w:rFonts w:ascii="Arial" w:hAnsi="Arial"/>
          <w:color w:val="000000"/>
          <w:sz w:val="20"/>
        </w:rPr>
        <w:t>merican Board of Pediatrics, 201</w:t>
      </w:r>
      <w:r w:rsidR="008942D0" w:rsidRPr="0084383E">
        <w:rPr>
          <w:rFonts w:ascii="Arial" w:hAnsi="Arial"/>
          <w:color w:val="000000"/>
          <w:sz w:val="20"/>
        </w:rPr>
        <w:t>2.</w:t>
      </w:r>
    </w:p>
    <w:p w14:paraId="17701566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</w:p>
    <w:p w14:paraId="41F19F67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Member</w:t>
      </w:r>
      <w:r w:rsidRPr="0084383E">
        <w:rPr>
          <w:rFonts w:ascii="Arial" w:hAnsi="Arial"/>
          <w:color w:val="000000"/>
          <w:sz w:val="20"/>
        </w:rPr>
        <w:t xml:space="preserve">, Academy of Pharmaceutical Physicians and Investigators (APPI) and Association </w:t>
      </w:r>
      <w:r w:rsidRPr="0084383E">
        <w:rPr>
          <w:rFonts w:ascii="Arial" w:hAnsi="Arial"/>
          <w:sz w:val="20"/>
        </w:rPr>
        <w:t>of Clinical Research Professionals (ACRP), 2007-</w:t>
      </w:r>
      <w:r w:rsidR="003172D6">
        <w:rPr>
          <w:rFonts w:ascii="Arial" w:hAnsi="Arial"/>
          <w:sz w:val="20"/>
        </w:rPr>
        <w:t>2011</w:t>
      </w:r>
    </w:p>
    <w:p w14:paraId="6D7D18D8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732EFBEB" w14:textId="77777777" w:rsidR="008942D0" w:rsidRPr="003942CA" w:rsidRDefault="008942D0" w:rsidP="008942D0">
      <w:pPr>
        <w:tabs>
          <w:tab w:val="left" w:pos="360"/>
        </w:tabs>
        <w:rPr>
          <w:rFonts w:ascii="Arial" w:hAnsi="Arial"/>
          <w:color w:val="000000"/>
          <w:sz w:val="8"/>
          <w:szCs w:val="8"/>
        </w:rPr>
      </w:pPr>
    </w:p>
    <w:p w14:paraId="6C836479" w14:textId="77777777" w:rsidR="008942D0" w:rsidRPr="0084383E" w:rsidRDefault="008942D0" w:rsidP="008942D0">
      <w:pPr>
        <w:tabs>
          <w:tab w:val="left" w:pos="360"/>
        </w:tabs>
        <w:ind w:firstLine="540"/>
        <w:rPr>
          <w:rFonts w:ascii="Arial" w:hAnsi="Arial"/>
          <w:color w:val="000000"/>
          <w:sz w:val="18"/>
        </w:rPr>
      </w:pPr>
    </w:p>
    <w:p w14:paraId="07B26AC6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CLINICAL, ACADEMIC AND ADMINISTRATIVE RESPONSIBILITIES:</w:t>
      </w:r>
    </w:p>
    <w:p w14:paraId="62B6E84C" w14:textId="77777777" w:rsidR="008942D0" w:rsidRPr="0084383E" w:rsidRDefault="008942D0" w:rsidP="008942D0">
      <w:pPr>
        <w:tabs>
          <w:tab w:val="left" w:pos="360"/>
        </w:tabs>
        <w:ind w:firstLine="540"/>
        <w:rPr>
          <w:rFonts w:ascii="Arial" w:hAnsi="Arial"/>
          <w:color w:val="000000"/>
          <w:sz w:val="20"/>
        </w:rPr>
      </w:pPr>
    </w:p>
    <w:p w14:paraId="1DFA988F" w14:textId="77777777" w:rsidR="008942D0" w:rsidRDefault="008942D0" w:rsidP="008942D0">
      <w:pPr>
        <w:tabs>
          <w:tab w:val="left" w:pos="360"/>
        </w:tabs>
        <w:ind w:left="540" w:hanging="54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Private Practice</w:t>
      </w:r>
      <w:r w:rsidRPr="0084383E">
        <w:rPr>
          <w:rFonts w:ascii="Arial" w:hAnsi="Arial"/>
          <w:color w:val="000000"/>
          <w:sz w:val="20"/>
        </w:rPr>
        <w:t xml:space="preserve"> of Developmental-Behavioral Pediatrics, with emphasis on diagnosis and treatment of ADHD, learning disorders and their comorbidities, Chestnut Hill, MA, 1993-</w:t>
      </w:r>
    </w:p>
    <w:p w14:paraId="31BB5D79" w14:textId="77777777" w:rsidR="0083046E" w:rsidRPr="0084383E" w:rsidRDefault="0083046E" w:rsidP="003942CA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7BFDB548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Associate Clinical Professor of Pediatrics</w:t>
      </w:r>
      <w:r w:rsidRPr="0084383E">
        <w:rPr>
          <w:rFonts w:ascii="Arial" w:hAnsi="Arial"/>
          <w:color w:val="000000"/>
          <w:sz w:val="20"/>
        </w:rPr>
        <w:t>, Tufts University School of Medicine (</w:t>
      </w:r>
      <w:r w:rsidRPr="003172D6">
        <w:rPr>
          <w:rFonts w:ascii="Arial" w:hAnsi="Arial"/>
          <w:b/>
          <w:color w:val="000000"/>
          <w:sz w:val="20"/>
        </w:rPr>
        <w:t>TUSM</w:t>
      </w:r>
      <w:r w:rsidRPr="0084383E">
        <w:rPr>
          <w:rFonts w:ascii="Arial" w:hAnsi="Arial"/>
          <w:color w:val="000000"/>
          <w:sz w:val="20"/>
        </w:rPr>
        <w:t xml:space="preserve">), Boston, MA, 2001- </w:t>
      </w:r>
    </w:p>
    <w:p w14:paraId="4F20928D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</w:p>
    <w:p w14:paraId="2FA30DC1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Member</w:t>
      </w:r>
      <w:r w:rsidRPr="0084383E">
        <w:rPr>
          <w:rFonts w:ascii="Arial" w:hAnsi="Arial"/>
          <w:color w:val="000000"/>
          <w:sz w:val="20"/>
        </w:rPr>
        <w:t>, Dean’s Search Committee for the Dean of Multicultural Affairs, TUSM, 2007.</w:t>
      </w:r>
    </w:p>
    <w:p w14:paraId="1D53797C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</w:p>
    <w:p w14:paraId="266851C1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Member</w:t>
      </w:r>
      <w:r w:rsidRPr="0084383E">
        <w:rPr>
          <w:rFonts w:ascii="Arial" w:hAnsi="Arial"/>
          <w:color w:val="000000"/>
          <w:sz w:val="20"/>
        </w:rPr>
        <w:t>, Learning Communities Working Group, Curriculum Revision Strategic Planning, TUSM, 2007-2008</w:t>
      </w:r>
    </w:p>
    <w:p w14:paraId="0B152C70" w14:textId="77777777" w:rsidR="008942D0" w:rsidRPr="0084383E" w:rsidRDefault="008942D0" w:rsidP="008942D0">
      <w:pPr>
        <w:tabs>
          <w:tab w:val="left" w:pos="360"/>
        </w:tabs>
        <w:ind w:right="-468"/>
        <w:rPr>
          <w:rFonts w:ascii="Arial" w:hAnsi="Arial"/>
          <w:color w:val="000000"/>
          <w:sz w:val="20"/>
        </w:rPr>
      </w:pPr>
    </w:p>
    <w:p w14:paraId="46567790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Research Director</w:t>
      </w:r>
      <w:r w:rsidRPr="0084383E">
        <w:rPr>
          <w:rFonts w:ascii="Arial" w:hAnsi="Arial"/>
          <w:color w:val="000000"/>
          <w:sz w:val="20"/>
        </w:rPr>
        <w:t xml:space="preserve">, Center for Children with Special Needs, The Floating Hospital for Infants and Children, </w:t>
      </w:r>
    </w:p>
    <w:p w14:paraId="7E35B5F6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>Boston, MA, 1992-1993</w:t>
      </w:r>
    </w:p>
    <w:p w14:paraId="6D9298B9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2BF9E2E0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Founding Clinical Director</w:t>
      </w:r>
      <w:r w:rsidRPr="0084383E">
        <w:rPr>
          <w:rFonts w:ascii="Arial" w:hAnsi="Arial"/>
          <w:color w:val="000000"/>
          <w:sz w:val="20"/>
        </w:rPr>
        <w:t>, Center for Children with Special Needs, The Floating Hospital for Infants and Children,</w:t>
      </w:r>
    </w:p>
    <w:p w14:paraId="2C8173FB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 xml:space="preserve">Boston, MA, 1989-1992.  Hired multidisciplinary staff from 9 different disciplines, developed policies and </w:t>
      </w:r>
    </w:p>
    <w:p w14:paraId="7D4B3E65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 xml:space="preserve">procedures for multidisciplinary patient evaluations, follow-up visits and all staff clinical, teaching and </w:t>
      </w:r>
    </w:p>
    <w:p w14:paraId="4AA59D34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 xml:space="preserve">administrative duties for a staff of 16.  </w:t>
      </w:r>
    </w:p>
    <w:p w14:paraId="4E8CBF1D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088C929B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Director</w:t>
      </w:r>
      <w:r w:rsidRPr="0084383E">
        <w:rPr>
          <w:rFonts w:ascii="Arial" w:hAnsi="Arial"/>
          <w:color w:val="000000"/>
          <w:sz w:val="20"/>
        </w:rPr>
        <w:t xml:space="preserve">, School Performance Consultation Program, The Floating Hospital for Infants and Children, </w:t>
      </w:r>
    </w:p>
    <w:p w14:paraId="13E0FA56" w14:textId="77777777" w:rsidR="008942D0" w:rsidRPr="0084383E" w:rsidRDefault="008942D0" w:rsidP="008942D0">
      <w:pPr>
        <w:tabs>
          <w:tab w:val="left" w:pos="360"/>
        </w:tabs>
        <w:ind w:right="-558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>Boston, MA, 1981-1989.</w:t>
      </w:r>
    </w:p>
    <w:p w14:paraId="38F0674C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79B78EF8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Attending Physician</w:t>
      </w:r>
      <w:r w:rsidRPr="0084383E">
        <w:rPr>
          <w:rFonts w:ascii="Arial" w:hAnsi="Arial"/>
          <w:color w:val="000000"/>
          <w:sz w:val="20"/>
        </w:rPr>
        <w:t xml:space="preserve">, Inpatient General Pediatrics Service, The Floating Hospital for Infants and Children, </w:t>
      </w:r>
    </w:p>
    <w:p w14:paraId="11F4C16C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>Boston, MA, 1981-1989.</w:t>
      </w:r>
    </w:p>
    <w:p w14:paraId="75AD137D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0BD198A7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Assistant Professor of Pediatrics</w:t>
      </w:r>
      <w:r w:rsidRPr="0084383E">
        <w:rPr>
          <w:rFonts w:ascii="Arial" w:hAnsi="Arial"/>
          <w:color w:val="000000"/>
          <w:sz w:val="20"/>
        </w:rPr>
        <w:t>, TUSM, Boston, MA, 1981-2001.</w:t>
      </w:r>
    </w:p>
    <w:p w14:paraId="02D9E410" w14:textId="77777777" w:rsidR="008942D0" w:rsidRPr="00B33ED0" w:rsidRDefault="008942D0" w:rsidP="008942D0">
      <w:pPr>
        <w:tabs>
          <w:tab w:val="left" w:pos="360"/>
        </w:tabs>
        <w:rPr>
          <w:rFonts w:ascii="Arial" w:hAnsi="Arial"/>
          <w:b/>
          <w:color w:val="000000"/>
          <w:sz w:val="20"/>
          <w:u w:val="single"/>
        </w:rPr>
      </w:pPr>
    </w:p>
    <w:p w14:paraId="7C0EDF6C" w14:textId="77777777" w:rsidR="008942D0" w:rsidRPr="00B33ED0" w:rsidRDefault="008942D0" w:rsidP="008942D0">
      <w:pPr>
        <w:tabs>
          <w:tab w:val="left" w:pos="360"/>
        </w:tabs>
        <w:rPr>
          <w:rFonts w:ascii="Arial" w:hAnsi="Arial"/>
          <w:b/>
          <w:color w:val="000000"/>
          <w:sz w:val="20"/>
          <w:u w:val="single"/>
        </w:rPr>
      </w:pPr>
    </w:p>
    <w:p w14:paraId="619E397B" w14:textId="77777777" w:rsidR="008942D0" w:rsidRPr="00B33ED0" w:rsidRDefault="008942D0" w:rsidP="008942D0">
      <w:pPr>
        <w:tabs>
          <w:tab w:val="left" w:pos="360"/>
        </w:tabs>
        <w:rPr>
          <w:rFonts w:ascii="Arial" w:hAnsi="Arial"/>
          <w:b/>
          <w:color w:val="000000"/>
          <w:sz w:val="20"/>
          <w:u w:val="single"/>
        </w:rPr>
      </w:pPr>
      <w:r w:rsidRPr="00B33ED0">
        <w:rPr>
          <w:rFonts w:ascii="Arial" w:hAnsi="Arial"/>
          <w:b/>
          <w:color w:val="000000"/>
          <w:sz w:val="20"/>
          <w:u w:val="single"/>
        </w:rPr>
        <w:lastRenderedPageBreak/>
        <w:t>SCIENTIFIC JOURNAL EXPERIENCE:</w:t>
      </w:r>
    </w:p>
    <w:p w14:paraId="0E100F36" w14:textId="77777777" w:rsidR="008942D0" w:rsidRPr="00B33ED0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</w:p>
    <w:p w14:paraId="192430D5" w14:textId="77777777" w:rsidR="008942D0" w:rsidRPr="00BA6AE6" w:rsidRDefault="008942D0" w:rsidP="008942D0">
      <w:pPr>
        <w:pStyle w:val="Heading4"/>
        <w:rPr>
          <w:b w:val="0"/>
        </w:rPr>
      </w:pPr>
      <w:r w:rsidRPr="00E2524E">
        <w:t>C</w:t>
      </w:r>
      <w:r w:rsidR="00E2524E" w:rsidRPr="00E2524E">
        <w:t>linical</w:t>
      </w:r>
      <w:r w:rsidRPr="00E2524E">
        <w:t xml:space="preserve"> E</w:t>
      </w:r>
      <w:r w:rsidR="00E2524E" w:rsidRPr="00E2524E">
        <w:t>ditor</w:t>
      </w:r>
      <w:r w:rsidRPr="00BA6AE6">
        <w:rPr>
          <w:b w:val="0"/>
        </w:rPr>
        <w:t xml:space="preserve">, </w:t>
      </w:r>
      <w:r w:rsidRPr="00DE2A7F">
        <w:rPr>
          <w:b w:val="0"/>
          <w:i/>
        </w:rPr>
        <w:t>Advances in ADHD</w:t>
      </w:r>
      <w:r w:rsidRPr="00BA6AE6">
        <w:rPr>
          <w:b w:val="0"/>
        </w:rPr>
        <w:t>, 2009-2010</w:t>
      </w:r>
    </w:p>
    <w:p w14:paraId="1C722749" w14:textId="77777777" w:rsidR="008942D0" w:rsidRPr="00BA6AE6" w:rsidRDefault="008942D0" w:rsidP="003172D6">
      <w:pPr>
        <w:pStyle w:val="Footer"/>
        <w:tabs>
          <w:tab w:val="clear" w:pos="4320"/>
          <w:tab w:val="clear" w:pos="8640"/>
        </w:tabs>
      </w:pPr>
    </w:p>
    <w:p w14:paraId="6259CF12" w14:textId="77777777" w:rsidR="008942D0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b/>
          <w:color w:val="000000"/>
          <w:sz w:val="20"/>
        </w:rPr>
        <w:t>I</w:t>
      </w:r>
      <w:r w:rsidR="003172D6" w:rsidRPr="003172D6">
        <w:rPr>
          <w:rFonts w:ascii="Arial" w:hAnsi="Arial"/>
          <w:b/>
          <w:color w:val="000000"/>
          <w:sz w:val="20"/>
        </w:rPr>
        <w:t>nvited Reviewer</w:t>
      </w:r>
      <w:r w:rsidRPr="00BA6AE6">
        <w:rPr>
          <w:rFonts w:ascii="Arial" w:hAnsi="Arial"/>
          <w:color w:val="000000"/>
          <w:sz w:val="20"/>
        </w:rPr>
        <w:t xml:space="preserve"> for: </w:t>
      </w:r>
    </w:p>
    <w:p w14:paraId="2A69BE2E" w14:textId="77777777" w:rsidR="003172D6" w:rsidRPr="003172D6" w:rsidRDefault="003172D6" w:rsidP="008942D0">
      <w:pPr>
        <w:tabs>
          <w:tab w:val="left" w:pos="360"/>
        </w:tabs>
        <w:outlineLvl w:val="0"/>
        <w:rPr>
          <w:rFonts w:ascii="Arial" w:hAnsi="Arial"/>
          <w:color w:val="000000"/>
          <w:sz w:val="8"/>
          <w:szCs w:val="8"/>
        </w:rPr>
      </w:pPr>
    </w:p>
    <w:p w14:paraId="35B1BFFB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color w:val="000000"/>
          <w:sz w:val="20"/>
        </w:rPr>
        <w:tab/>
        <w:t xml:space="preserve">•  </w:t>
      </w:r>
      <w:r w:rsidRPr="00DE2A7F">
        <w:rPr>
          <w:rFonts w:ascii="Arial" w:hAnsi="Arial"/>
          <w:i/>
          <w:color w:val="000000"/>
          <w:sz w:val="20"/>
        </w:rPr>
        <w:t>Journal of Developmental-Behavioral Pediatrics</w:t>
      </w:r>
    </w:p>
    <w:p w14:paraId="7F1ECEC8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Pediatrics</w:t>
      </w:r>
    </w:p>
    <w:p w14:paraId="5BEFBD40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Archives of Pediatrics and Adolescent Medicine</w:t>
      </w:r>
    </w:p>
    <w:p w14:paraId="173C1DFD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American Journal of Medical Genetics, Part B: Neuropsychiatric Genetics</w:t>
      </w:r>
    </w:p>
    <w:p w14:paraId="5C3C8C14" w14:textId="68B7A1F9" w:rsidR="002E281C" w:rsidRPr="0059046C" w:rsidRDefault="008942D0" w:rsidP="002E281C">
      <w:pPr>
        <w:tabs>
          <w:tab w:val="left" w:pos="360"/>
        </w:tabs>
        <w:rPr>
          <w:rFonts w:ascii="Arial" w:hAnsi="Arial" w:cs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</w:r>
      <w:r w:rsidR="002E281C">
        <w:rPr>
          <w:rFonts w:ascii="Arial" w:hAnsi="Arial" w:cs="Arial"/>
          <w:i/>
          <w:sz w:val="20"/>
        </w:rPr>
        <w:t>•  Journal of Attention Disorders</w:t>
      </w:r>
    </w:p>
    <w:p w14:paraId="43BE863F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Journal of Child and Adolescent Psychopharmacology</w:t>
      </w:r>
    </w:p>
    <w:p w14:paraId="7F3100AA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American Journal of Mental Retardation</w:t>
      </w:r>
    </w:p>
    <w:p w14:paraId="15F37B89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>•  Developmental Medicine &amp; Child Neurology</w:t>
      </w:r>
    </w:p>
    <w:p w14:paraId="38D70153" w14:textId="77777777" w:rsidR="008942D0" w:rsidRPr="00DE2A7F" w:rsidRDefault="008942D0" w:rsidP="008942D0">
      <w:pPr>
        <w:tabs>
          <w:tab w:val="left" w:pos="360"/>
        </w:tabs>
        <w:rPr>
          <w:rFonts w:ascii="Arial" w:hAnsi="Arial"/>
          <w:i/>
          <w:sz w:val="20"/>
        </w:rPr>
      </w:pPr>
      <w:r w:rsidRPr="00DE2A7F">
        <w:rPr>
          <w:rFonts w:ascii="Arial" w:hAnsi="Arial"/>
          <w:i/>
          <w:color w:val="000000"/>
          <w:sz w:val="20"/>
        </w:rPr>
        <w:tab/>
        <w:t xml:space="preserve">•  </w:t>
      </w:r>
      <w:r w:rsidRPr="00DE2A7F">
        <w:rPr>
          <w:rFonts w:ascii="Arial" w:hAnsi="Arial"/>
          <w:i/>
          <w:sz w:val="20"/>
        </w:rPr>
        <w:t>European Neuropsychopharmacology</w:t>
      </w:r>
    </w:p>
    <w:p w14:paraId="2B5A9CBA" w14:textId="77777777" w:rsidR="008942D0" w:rsidRDefault="008942D0" w:rsidP="008942D0">
      <w:pPr>
        <w:tabs>
          <w:tab w:val="left" w:pos="360"/>
        </w:tabs>
        <w:rPr>
          <w:rFonts w:ascii="Arial" w:hAnsi="Arial" w:cs="CenturyGothic"/>
          <w:i/>
          <w:sz w:val="20"/>
          <w:szCs w:val="28"/>
          <w:lang w:bidi="en-US"/>
        </w:rPr>
      </w:pPr>
      <w:r w:rsidRPr="00680B15">
        <w:rPr>
          <w:rFonts w:ascii="Arial" w:hAnsi="Arial"/>
          <w:i/>
          <w:sz w:val="20"/>
        </w:rPr>
        <w:tab/>
        <w:t xml:space="preserve">•  </w:t>
      </w:r>
      <w:r w:rsidRPr="00680B15">
        <w:rPr>
          <w:rFonts w:ascii="Arial" w:hAnsi="Arial" w:cs="CenturyGothic"/>
          <w:i/>
          <w:sz w:val="20"/>
          <w:szCs w:val="28"/>
          <w:lang w:bidi="en-US"/>
        </w:rPr>
        <w:t>World Journal of Biological Psychiatry</w:t>
      </w:r>
    </w:p>
    <w:p w14:paraId="4E3B61AA" w14:textId="77777777" w:rsidR="000F6CD6" w:rsidRDefault="000F6CD6" w:rsidP="008942D0">
      <w:pPr>
        <w:tabs>
          <w:tab w:val="left" w:pos="360"/>
        </w:tabs>
        <w:rPr>
          <w:rFonts w:ascii="Arial" w:hAnsi="Arial" w:cs="CenturyGothic"/>
          <w:i/>
          <w:sz w:val="20"/>
          <w:szCs w:val="28"/>
          <w:lang w:bidi="en-US"/>
        </w:rPr>
      </w:pPr>
      <w:r>
        <w:rPr>
          <w:rFonts w:ascii="Arial" w:hAnsi="Arial" w:cs="CenturyGothic"/>
          <w:i/>
          <w:sz w:val="20"/>
          <w:szCs w:val="28"/>
          <w:lang w:bidi="en-US"/>
        </w:rPr>
        <w:tab/>
        <w:t>•  Neuropsychiatric Genetics</w:t>
      </w:r>
    </w:p>
    <w:p w14:paraId="2C9C1493" w14:textId="77777777" w:rsidR="002E281C" w:rsidRPr="00DE2A7F" w:rsidRDefault="002E281C" w:rsidP="002E281C">
      <w:pPr>
        <w:tabs>
          <w:tab w:val="left" w:pos="360"/>
        </w:tabs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ab/>
      </w:r>
      <w:r w:rsidRPr="00DE2A7F">
        <w:rPr>
          <w:rFonts w:ascii="Arial" w:hAnsi="Arial"/>
          <w:i/>
          <w:color w:val="000000"/>
          <w:sz w:val="20"/>
        </w:rPr>
        <w:t xml:space="preserve">• </w:t>
      </w:r>
      <w:r>
        <w:rPr>
          <w:rFonts w:ascii="Arial" w:hAnsi="Arial" w:cs="Arial"/>
          <w:i/>
          <w:sz w:val="20"/>
        </w:rPr>
        <w:t xml:space="preserve"> </w:t>
      </w:r>
      <w:r w:rsidRPr="00DE2A7F">
        <w:rPr>
          <w:rFonts w:ascii="Arial" w:hAnsi="Arial"/>
          <w:i/>
          <w:color w:val="000000"/>
          <w:sz w:val="20"/>
        </w:rPr>
        <w:t>Advances in ADHD</w:t>
      </w:r>
    </w:p>
    <w:p w14:paraId="571E8548" w14:textId="77777777" w:rsidR="0059046C" w:rsidRDefault="0059046C" w:rsidP="008942D0">
      <w:pPr>
        <w:tabs>
          <w:tab w:val="left" w:pos="360"/>
        </w:tabs>
        <w:rPr>
          <w:rFonts w:ascii="Arial" w:hAnsi="Arial" w:cs="Arial"/>
          <w:i/>
          <w:sz w:val="20"/>
        </w:rPr>
      </w:pPr>
      <w:r w:rsidRPr="0059046C">
        <w:rPr>
          <w:rFonts w:ascii="Arial" w:hAnsi="Arial" w:cs="Arial"/>
          <w:i/>
          <w:sz w:val="20"/>
          <w:lang w:bidi="en-US"/>
        </w:rPr>
        <w:tab/>
        <w:t xml:space="preserve">•  </w:t>
      </w:r>
      <w:r w:rsidRPr="0059046C">
        <w:rPr>
          <w:rFonts w:ascii="Arial" w:hAnsi="Arial" w:cs="Arial"/>
          <w:i/>
          <w:sz w:val="20"/>
        </w:rPr>
        <w:t>Journal of Nervous and Mental Disease</w:t>
      </w:r>
    </w:p>
    <w:p w14:paraId="48EC02C8" w14:textId="68FA0FC9" w:rsidR="008942D0" w:rsidRPr="00E2524E" w:rsidRDefault="008942D0" w:rsidP="008942D0">
      <w:pPr>
        <w:tabs>
          <w:tab w:val="left" w:pos="360"/>
        </w:tabs>
        <w:rPr>
          <w:rFonts w:ascii="Arial" w:hAnsi="Arial"/>
          <w:b/>
          <w:i/>
          <w:color w:val="000000"/>
          <w:sz w:val="18"/>
        </w:rPr>
      </w:pPr>
    </w:p>
    <w:p w14:paraId="21339484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52D547F8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CONSULTING EXPERIENCE:</w:t>
      </w:r>
    </w:p>
    <w:p w14:paraId="5B36E1E3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6384B7C6" w14:textId="77777777" w:rsidR="008942D0" w:rsidRPr="00C415C3" w:rsidRDefault="00E2524E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Clinical </w:t>
      </w:r>
      <w:r w:rsidR="008942D0" w:rsidRPr="00E2524E">
        <w:rPr>
          <w:rFonts w:ascii="Arial" w:hAnsi="Arial"/>
          <w:b/>
          <w:color w:val="000000"/>
          <w:sz w:val="20"/>
        </w:rPr>
        <w:t>Advisory Boards</w:t>
      </w:r>
      <w:r w:rsidR="008942D0" w:rsidRPr="00C415C3">
        <w:rPr>
          <w:rFonts w:ascii="Arial" w:hAnsi="Arial"/>
          <w:color w:val="000000"/>
          <w:sz w:val="20"/>
        </w:rPr>
        <w:t xml:space="preserve"> and/or Speakers’ Bureaus for: </w:t>
      </w:r>
    </w:p>
    <w:p w14:paraId="758B1FDC" w14:textId="2396C9FB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 xml:space="preserve">• </w:t>
      </w:r>
      <w:r w:rsidR="00790022">
        <w:rPr>
          <w:rFonts w:ascii="Arial" w:hAnsi="Arial"/>
          <w:color w:val="000000"/>
          <w:sz w:val="20"/>
        </w:rPr>
        <w:t xml:space="preserve"> </w:t>
      </w:r>
      <w:r w:rsidR="00D04C3E">
        <w:rPr>
          <w:rFonts w:ascii="Arial" w:hAnsi="Arial"/>
          <w:color w:val="000000"/>
          <w:sz w:val="20"/>
        </w:rPr>
        <w:t xml:space="preserve">Ortho-McNeil – now </w:t>
      </w:r>
      <w:r w:rsidRPr="00C415C3">
        <w:rPr>
          <w:rFonts w:ascii="Arial" w:hAnsi="Arial"/>
          <w:color w:val="000000"/>
          <w:sz w:val="20"/>
        </w:rPr>
        <w:t xml:space="preserve">Janssen </w:t>
      </w:r>
      <w:r w:rsidR="00D04C3E">
        <w:rPr>
          <w:rFonts w:ascii="Arial" w:hAnsi="Arial"/>
          <w:color w:val="000000"/>
          <w:sz w:val="20"/>
        </w:rPr>
        <w:t xml:space="preserve">Pharmaceuticals </w:t>
      </w:r>
      <w:r w:rsidRPr="00C415C3">
        <w:rPr>
          <w:rFonts w:ascii="Arial" w:hAnsi="Arial"/>
          <w:color w:val="000000"/>
          <w:sz w:val="20"/>
        </w:rPr>
        <w:t>(Concerta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75524191" w14:textId="77777777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>•  Shire (Adderall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, Adderall-XR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, Daytrana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6FAA413F" w14:textId="4272F6A2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 xml:space="preserve">•  </w:t>
      </w:r>
      <w:r w:rsidR="00E2524E">
        <w:rPr>
          <w:rFonts w:ascii="Arial" w:hAnsi="Arial"/>
          <w:color w:val="000000"/>
          <w:sz w:val="20"/>
        </w:rPr>
        <w:t xml:space="preserve">Eli </w:t>
      </w:r>
      <w:r w:rsidRPr="00C415C3">
        <w:rPr>
          <w:rFonts w:ascii="Arial" w:hAnsi="Arial"/>
          <w:color w:val="000000"/>
          <w:sz w:val="20"/>
        </w:rPr>
        <w:t xml:space="preserve">Lilly </w:t>
      </w:r>
      <w:r w:rsidR="00D04C3E">
        <w:rPr>
          <w:rFonts w:ascii="Arial" w:hAnsi="Arial"/>
          <w:color w:val="000000"/>
          <w:sz w:val="20"/>
        </w:rPr>
        <w:t xml:space="preserve">&amp; </w:t>
      </w:r>
      <w:proofErr w:type="gramStart"/>
      <w:r w:rsidR="00D04C3E">
        <w:rPr>
          <w:rFonts w:ascii="Arial" w:hAnsi="Arial"/>
          <w:color w:val="000000"/>
          <w:sz w:val="20"/>
        </w:rPr>
        <w:t>Company</w:t>
      </w:r>
      <w:r w:rsidRPr="00C415C3">
        <w:rPr>
          <w:rFonts w:ascii="Arial" w:hAnsi="Arial"/>
          <w:color w:val="000000"/>
          <w:sz w:val="20"/>
        </w:rPr>
        <w:t>(</w:t>
      </w:r>
      <w:proofErr w:type="gramEnd"/>
      <w:r w:rsidRPr="00C415C3">
        <w:rPr>
          <w:rFonts w:ascii="Arial" w:hAnsi="Arial"/>
          <w:color w:val="000000"/>
          <w:sz w:val="20"/>
        </w:rPr>
        <w:t>Strattera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71960B8A" w14:textId="30839189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>•  Cephalon</w:t>
      </w:r>
      <w:r w:rsidR="00D04C3E">
        <w:rPr>
          <w:rFonts w:ascii="Arial" w:hAnsi="Arial"/>
          <w:color w:val="000000"/>
          <w:sz w:val="20"/>
        </w:rPr>
        <w:t xml:space="preserve"> – now </w:t>
      </w:r>
      <w:proofErr w:type="spellStart"/>
      <w:r w:rsidR="00D04C3E">
        <w:rPr>
          <w:rFonts w:ascii="Arial" w:hAnsi="Arial"/>
          <w:color w:val="000000"/>
          <w:sz w:val="20"/>
        </w:rPr>
        <w:t>Teva</w:t>
      </w:r>
      <w:proofErr w:type="spellEnd"/>
      <w:r w:rsidR="00D04C3E">
        <w:rPr>
          <w:rFonts w:ascii="Arial" w:hAnsi="Arial"/>
          <w:color w:val="000000"/>
          <w:sz w:val="20"/>
        </w:rPr>
        <w:t xml:space="preserve"> Pharmaceuticals</w:t>
      </w:r>
      <w:r w:rsidRPr="00C415C3">
        <w:rPr>
          <w:rFonts w:ascii="Arial" w:hAnsi="Arial"/>
          <w:color w:val="000000"/>
          <w:sz w:val="20"/>
        </w:rPr>
        <w:t xml:space="preserve"> (Sparlon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24459E80" w14:textId="77777777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>•  Forest Laboratories (Lexapro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1DDE6799" w14:textId="77777777" w:rsidR="008942D0" w:rsidRPr="00C415C3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>•  Shionogi (Kapvay</w:t>
      </w:r>
      <w:r w:rsidRPr="00C415C3">
        <w:rPr>
          <w:rFonts w:ascii="Arial" w:hAnsi="Arial"/>
          <w:color w:val="000000"/>
          <w:sz w:val="20"/>
          <w:vertAlign w:val="superscript"/>
        </w:rPr>
        <w:t>©</w:t>
      </w:r>
      <w:r w:rsidRPr="00C415C3">
        <w:rPr>
          <w:rFonts w:ascii="Arial" w:hAnsi="Arial"/>
          <w:color w:val="000000"/>
          <w:sz w:val="20"/>
        </w:rPr>
        <w:t>)</w:t>
      </w:r>
    </w:p>
    <w:p w14:paraId="78391CEA" w14:textId="32179594" w:rsidR="008942D0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C415C3">
        <w:rPr>
          <w:rFonts w:ascii="Arial" w:hAnsi="Arial"/>
          <w:color w:val="000000"/>
          <w:sz w:val="20"/>
        </w:rPr>
        <w:tab/>
        <w:t xml:space="preserve">•  </w:t>
      </w:r>
      <w:proofErr w:type="gramStart"/>
      <w:r w:rsidRPr="00C415C3">
        <w:rPr>
          <w:rFonts w:ascii="Arial" w:hAnsi="Arial"/>
          <w:color w:val="000000"/>
          <w:sz w:val="20"/>
        </w:rPr>
        <w:t>Next</w:t>
      </w:r>
      <w:proofErr w:type="gramEnd"/>
      <w:r w:rsidRPr="00C415C3">
        <w:rPr>
          <w:rFonts w:ascii="Arial" w:hAnsi="Arial"/>
          <w:color w:val="000000"/>
          <w:sz w:val="20"/>
        </w:rPr>
        <w:t xml:space="preserve"> Wave </w:t>
      </w:r>
      <w:r w:rsidR="00F343DD">
        <w:rPr>
          <w:rFonts w:ascii="Arial" w:hAnsi="Arial"/>
          <w:color w:val="000000"/>
          <w:sz w:val="20"/>
        </w:rPr>
        <w:t xml:space="preserve">– now Pfizer </w:t>
      </w:r>
      <w:r w:rsidRPr="00C415C3">
        <w:rPr>
          <w:rFonts w:ascii="Arial" w:hAnsi="Arial"/>
          <w:color w:val="000000"/>
          <w:sz w:val="20"/>
        </w:rPr>
        <w:t>(Nexiclon</w:t>
      </w:r>
      <w:r w:rsidRPr="00C415C3">
        <w:rPr>
          <w:rFonts w:ascii="Arial" w:hAnsi="Arial"/>
          <w:color w:val="000000"/>
          <w:sz w:val="20"/>
          <w:vertAlign w:val="superscript"/>
        </w:rPr>
        <w:t xml:space="preserve">© </w:t>
      </w:r>
      <w:r w:rsidRPr="00C415C3">
        <w:rPr>
          <w:rFonts w:ascii="Arial" w:hAnsi="Arial"/>
          <w:color w:val="000000"/>
          <w:sz w:val="20"/>
        </w:rPr>
        <w:t>and NWP06</w:t>
      </w:r>
      <w:r w:rsidR="00F343DD">
        <w:rPr>
          <w:rFonts w:ascii="Arial" w:hAnsi="Arial"/>
          <w:color w:val="000000"/>
          <w:sz w:val="20"/>
        </w:rPr>
        <w:t xml:space="preserve"> [now </w:t>
      </w:r>
      <w:proofErr w:type="spellStart"/>
      <w:r w:rsidR="00F343DD">
        <w:rPr>
          <w:rFonts w:ascii="Arial" w:hAnsi="Arial"/>
          <w:color w:val="000000"/>
          <w:sz w:val="20"/>
        </w:rPr>
        <w:t>Quillivant</w:t>
      </w:r>
      <w:proofErr w:type="spellEnd"/>
      <w:r w:rsidR="00F343DD">
        <w:rPr>
          <w:rFonts w:ascii="Arial" w:hAnsi="Arial"/>
          <w:color w:val="000000"/>
          <w:sz w:val="20"/>
        </w:rPr>
        <w:t>-XR]</w:t>
      </w:r>
      <w:r w:rsidRPr="00C415C3">
        <w:rPr>
          <w:rFonts w:ascii="Arial" w:hAnsi="Arial"/>
          <w:color w:val="000000"/>
          <w:sz w:val="20"/>
        </w:rPr>
        <w:t>)</w:t>
      </w:r>
    </w:p>
    <w:p w14:paraId="42173006" w14:textId="77777777" w:rsidR="005D7843" w:rsidRPr="00C415C3" w:rsidRDefault="005D7843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•  Alcobra Ltd. (Metadoxine)</w:t>
      </w:r>
    </w:p>
    <w:p w14:paraId="53FB67BA" w14:textId="77777777" w:rsidR="00F343DD" w:rsidRDefault="00F343DD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</w:p>
    <w:p w14:paraId="4B288D63" w14:textId="77777777" w:rsidR="008942D0" w:rsidRPr="00E3167A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Major</w:t>
      </w:r>
      <w:r w:rsidR="00E2524E" w:rsidRPr="00E2524E">
        <w:rPr>
          <w:rFonts w:ascii="Arial" w:hAnsi="Arial"/>
          <w:b/>
          <w:color w:val="000000"/>
          <w:sz w:val="20"/>
        </w:rPr>
        <w:t>-Minor League Baseball (MLB)</w:t>
      </w:r>
      <w:r w:rsidR="00E2524E">
        <w:rPr>
          <w:rFonts w:ascii="Arial" w:hAnsi="Arial"/>
          <w:color w:val="000000"/>
          <w:sz w:val="20"/>
        </w:rPr>
        <w:t xml:space="preserve">, </w:t>
      </w:r>
      <w:r w:rsidRPr="00E3167A">
        <w:rPr>
          <w:rFonts w:ascii="Arial" w:hAnsi="Arial"/>
          <w:color w:val="000000"/>
          <w:sz w:val="20"/>
        </w:rPr>
        <w:t>Certified Consulting Physician, 2010-</w:t>
      </w:r>
    </w:p>
    <w:p w14:paraId="2EDA1FD5" w14:textId="77777777" w:rsidR="008942D0" w:rsidRPr="00450BC5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</w:p>
    <w:p w14:paraId="01040A3F" w14:textId="77777777" w:rsidR="003172D6" w:rsidRPr="003172D6" w:rsidRDefault="00E2524E" w:rsidP="003172D6">
      <w:pPr>
        <w:tabs>
          <w:tab w:val="left" w:pos="450"/>
        </w:tabs>
        <w:ind w:left="360" w:hanging="360"/>
        <w:rPr>
          <w:rFonts w:ascii="Arial" w:hAnsi="Arial"/>
          <w:color w:val="000000"/>
          <w:sz w:val="18"/>
        </w:rPr>
      </w:pPr>
      <w:r w:rsidRPr="001F6D49">
        <w:rPr>
          <w:rFonts w:ascii="Arial" w:hAnsi="Arial"/>
          <w:b/>
          <w:color w:val="000000"/>
          <w:sz w:val="20"/>
        </w:rPr>
        <w:t>Human Investigation Review Committee</w:t>
      </w:r>
      <w:r w:rsidRPr="003172D6">
        <w:rPr>
          <w:rFonts w:ascii="Arial" w:hAnsi="Arial"/>
          <w:color w:val="000000"/>
          <w:sz w:val="20"/>
        </w:rPr>
        <w:t>, Tufts Medical Center</w:t>
      </w:r>
      <w:r w:rsidR="003172D6">
        <w:rPr>
          <w:rFonts w:ascii="Arial" w:hAnsi="Arial"/>
          <w:color w:val="000000"/>
          <w:sz w:val="20"/>
        </w:rPr>
        <w:t xml:space="preserve">, </w:t>
      </w:r>
      <w:r w:rsidR="003172D6" w:rsidRPr="001F6D49">
        <w:rPr>
          <w:rFonts w:ascii="Arial" w:hAnsi="Arial"/>
          <w:color w:val="000000"/>
          <w:sz w:val="20"/>
        </w:rPr>
        <w:t xml:space="preserve">1989-2001 </w:t>
      </w:r>
    </w:p>
    <w:p w14:paraId="1309BA87" w14:textId="5A9A846C" w:rsidR="003172D6" w:rsidRPr="003172D6" w:rsidRDefault="00E2524E" w:rsidP="003172D6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color w:val="000000"/>
          <w:sz w:val="20"/>
        </w:rPr>
        <w:t xml:space="preserve"> </w:t>
      </w:r>
      <w:r w:rsidR="003172D6" w:rsidRPr="003172D6">
        <w:rPr>
          <w:rFonts w:ascii="Arial" w:hAnsi="Arial"/>
          <w:color w:val="000000"/>
          <w:sz w:val="20"/>
        </w:rPr>
        <w:tab/>
        <w:t xml:space="preserve">This </w:t>
      </w:r>
      <w:r w:rsidR="00F343DD">
        <w:rPr>
          <w:rFonts w:ascii="Arial" w:hAnsi="Arial"/>
          <w:color w:val="000000"/>
          <w:sz w:val="20"/>
        </w:rPr>
        <w:t>is</w:t>
      </w:r>
      <w:r w:rsidR="003172D6" w:rsidRPr="003172D6">
        <w:rPr>
          <w:rFonts w:ascii="Arial" w:hAnsi="Arial"/>
          <w:color w:val="000000"/>
          <w:sz w:val="20"/>
        </w:rPr>
        <w:t xml:space="preserve"> the </w:t>
      </w:r>
      <w:r w:rsidRPr="003172D6">
        <w:rPr>
          <w:rFonts w:ascii="Arial" w:hAnsi="Arial"/>
          <w:color w:val="000000"/>
          <w:sz w:val="20"/>
          <w:u w:val="single"/>
        </w:rPr>
        <w:t>Institutional Review Board</w:t>
      </w:r>
      <w:r w:rsidR="003172D6" w:rsidRPr="003172D6">
        <w:rPr>
          <w:rFonts w:ascii="Arial" w:hAnsi="Arial"/>
          <w:color w:val="000000"/>
          <w:sz w:val="20"/>
        </w:rPr>
        <w:t xml:space="preserve"> for all human subjects </w:t>
      </w:r>
      <w:r w:rsidRPr="003172D6">
        <w:rPr>
          <w:rFonts w:ascii="Arial" w:hAnsi="Arial"/>
          <w:color w:val="000000"/>
          <w:sz w:val="20"/>
        </w:rPr>
        <w:t xml:space="preserve">research at </w:t>
      </w:r>
      <w:r w:rsidR="003172D6" w:rsidRPr="003172D6">
        <w:rPr>
          <w:rFonts w:ascii="Arial" w:hAnsi="Arial"/>
          <w:color w:val="000000"/>
          <w:sz w:val="20"/>
        </w:rPr>
        <w:t xml:space="preserve">both </w:t>
      </w:r>
      <w:r w:rsidRPr="003172D6">
        <w:rPr>
          <w:rFonts w:ascii="Arial" w:hAnsi="Arial"/>
          <w:color w:val="000000"/>
          <w:sz w:val="20"/>
        </w:rPr>
        <w:t xml:space="preserve">Tufts Medical Center and </w:t>
      </w:r>
    </w:p>
    <w:p w14:paraId="0080A802" w14:textId="77777777" w:rsidR="00F343DD" w:rsidRDefault="003172D6" w:rsidP="00F343DD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3172D6">
        <w:rPr>
          <w:rFonts w:ascii="Arial" w:hAnsi="Arial"/>
          <w:color w:val="000000"/>
          <w:sz w:val="20"/>
        </w:rPr>
        <w:tab/>
      </w:r>
      <w:r w:rsidR="00E2524E" w:rsidRPr="003172D6">
        <w:rPr>
          <w:rFonts w:ascii="Arial" w:hAnsi="Arial"/>
          <w:color w:val="000000"/>
          <w:sz w:val="20"/>
        </w:rPr>
        <w:t>Tufts</w:t>
      </w:r>
      <w:r w:rsidR="00F343DD">
        <w:rPr>
          <w:rFonts w:ascii="Arial" w:hAnsi="Arial"/>
          <w:color w:val="000000"/>
          <w:sz w:val="20"/>
        </w:rPr>
        <w:t xml:space="preserve"> University School of Medicine</w:t>
      </w:r>
      <w:proofErr w:type="gramStart"/>
      <w:r w:rsidRPr="003172D6">
        <w:rPr>
          <w:rFonts w:ascii="Arial" w:hAnsi="Arial"/>
          <w:color w:val="000000"/>
          <w:sz w:val="20"/>
        </w:rPr>
        <w:t xml:space="preserve">, </w:t>
      </w:r>
      <w:r w:rsidR="00F343DD">
        <w:rPr>
          <w:rFonts w:ascii="Arial" w:hAnsi="Arial"/>
          <w:color w:val="000000"/>
          <w:sz w:val="20"/>
        </w:rPr>
        <w:t xml:space="preserve"> Certification</w:t>
      </w:r>
      <w:proofErr w:type="gramEnd"/>
      <w:r w:rsidR="00E2524E" w:rsidRPr="003172D6">
        <w:rPr>
          <w:rFonts w:ascii="Arial" w:hAnsi="Arial"/>
          <w:color w:val="000000"/>
          <w:sz w:val="20"/>
        </w:rPr>
        <w:t xml:space="preserve"> </w:t>
      </w:r>
      <w:r w:rsidR="00F343DD">
        <w:rPr>
          <w:rFonts w:ascii="Arial" w:hAnsi="Arial"/>
          <w:color w:val="000000"/>
          <w:sz w:val="20"/>
        </w:rPr>
        <w:t>in</w:t>
      </w:r>
      <w:r w:rsidR="00E2524E" w:rsidRPr="003172D6">
        <w:rPr>
          <w:rFonts w:ascii="Arial" w:hAnsi="Arial"/>
          <w:color w:val="000000"/>
          <w:sz w:val="20"/>
        </w:rPr>
        <w:t xml:space="preserve"> DHHS regulations regarding the protection of human </w:t>
      </w:r>
    </w:p>
    <w:p w14:paraId="54368D58" w14:textId="173B14A9" w:rsidR="00E2524E" w:rsidRPr="003172D6" w:rsidRDefault="00F343DD" w:rsidP="00F343DD">
      <w:pPr>
        <w:tabs>
          <w:tab w:val="left" w:pos="4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</w:t>
      </w:r>
      <w:proofErr w:type="gramStart"/>
      <w:r w:rsidR="00E2524E" w:rsidRPr="003172D6">
        <w:rPr>
          <w:rFonts w:ascii="Arial" w:hAnsi="Arial"/>
          <w:color w:val="000000"/>
          <w:sz w:val="20"/>
        </w:rPr>
        <w:t>research</w:t>
      </w:r>
      <w:proofErr w:type="gramEnd"/>
      <w:r w:rsidR="00E2524E" w:rsidRPr="003172D6">
        <w:rPr>
          <w:rFonts w:ascii="Arial" w:hAnsi="Arial"/>
          <w:color w:val="000000"/>
          <w:sz w:val="20"/>
        </w:rPr>
        <w:t xml:space="preserve"> subjects, University of Rochester School of Medicine &amp; Dentistry, 2000.</w:t>
      </w:r>
    </w:p>
    <w:p w14:paraId="4BD94FD8" w14:textId="77777777" w:rsidR="00E2524E" w:rsidRPr="001F6D49" w:rsidRDefault="00E2524E" w:rsidP="00E2524E">
      <w:pPr>
        <w:tabs>
          <w:tab w:val="left" w:pos="450"/>
        </w:tabs>
        <w:ind w:left="360" w:right="-738" w:hanging="36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ab/>
      </w:r>
    </w:p>
    <w:p w14:paraId="6AD8FA5E" w14:textId="77777777" w:rsidR="008942D0" w:rsidRPr="001F6D49" w:rsidRDefault="008942D0" w:rsidP="008942D0">
      <w:pPr>
        <w:tabs>
          <w:tab w:val="left" w:pos="360"/>
        </w:tabs>
        <w:outlineLvl w:val="0"/>
        <w:rPr>
          <w:rFonts w:ascii="Arial" w:hAnsi="Arial"/>
          <w:i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External Consultant</w:t>
      </w:r>
      <w:r w:rsidRPr="001F6D49">
        <w:rPr>
          <w:rFonts w:ascii="Arial" w:hAnsi="Arial"/>
          <w:color w:val="000000"/>
          <w:sz w:val="20"/>
        </w:rPr>
        <w:t xml:space="preserve">, Educational Testing Service, Princeton, New Jersey, for </w:t>
      </w:r>
      <w:r w:rsidRPr="001F6D49">
        <w:rPr>
          <w:rFonts w:ascii="Arial" w:hAnsi="Arial"/>
          <w:i/>
          <w:color w:val="000000"/>
          <w:sz w:val="20"/>
        </w:rPr>
        <w:t xml:space="preserve">ETS Guidelines for </w:t>
      </w:r>
    </w:p>
    <w:p w14:paraId="2109CD61" w14:textId="77777777" w:rsidR="008942D0" w:rsidRPr="001F6D49" w:rsidRDefault="008942D0" w:rsidP="008942D0">
      <w:pPr>
        <w:tabs>
          <w:tab w:val="left" w:pos="360"/>
        </w:tabs>
        <w:ind w:right="-378"/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i/>
          <w:color w:val="000000"/>
          <w:sz w:val="20"/>
        </w:rPr>
        <w:tab/>
        <w:t>Documentation of Psychiatric Disabilities in Adolescents and Adults</w:t>
      </w:r>
      <w:r w:rsidRPr="001F6D49">
        <w:rPr>
          <w:rFonts w:ascii="Arial" w:hAnsi="Arial"/>
          <w:color w:val="000000"/>
          <w:sz w:val="20"/>
        </w:rPr>
        <w:t>, 2001</w:t>
      </w:r>
    </w:p>
    <w:p w14:paraId="1018C501" w14:textId="77777777" w:rsidR="008942D0" w:rsidRPr="001F6D49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</w:p>
    <w:p w14:paraId="214A64C6" w14:textId="77777777" w:rsidR="008942D0" w:rsidRPr="001F6D49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Consultant</w:t>
      </w:r>
      <w:r w:rsidRPr="001F6D49">
        <w:rPr>
          <w:rFonts w:ascii="Arial" w:hAnsi="Arial"/>
          <w:color w:val="000000"/>
          <w:sz w:val="20"/>
        </w:rPr>
        <w:t xml:space="preserve"> to homeowners’ insurance industry: children with lead poisoning, 1994-</w:t>
      </w:r>
    </w:p>
    <w:p w14:paraId="3E08B641" w14:textId="77777777" w:rsidR="008942D0" w:rsidRPr="001F6D49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</w:p>
    <w:p w14:paraId="6F44A989" w14:textId="77777777" w:rsidR="008942D0" w:rsidRPr="001F6D49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Expert witness and consultant</w:t>
      </w:r>
      <w:r w:rsidRPr="001F6D49">
        <w:rPr>
          <w:rFonts w:ascii="Arial" w:hAnsi="Arial"/>
          <w:color w:val="000000"/>
          <w:sz w:val="20"/>
        </w:rPr>
        <w:t xml:space="preserve"> in various child-related legal matters, 1993-</w:t>
      </w:r>
    </w:p>
    <w:p w14:paraId="3828E960" w14:textId="77777777" w:rsidR="008942D0" w:rsidRPr="001F6D49" w:rsidRDefault="008942D0" w:rsidP="008942D0">
      <w:pPr>
        <w:tabs>
          <w:tab w:val="left" w:pos="360"/>
        </w:tabs>
        <w:ind w:right="-180"/>
        <w:outlineLvl w:val="0"/>
        <w:rPr>
          <w:rFonts w:ascii="Arial" w:hAnsi="Arial"/>
          <w:color w:val="000000"/>
          <w:sz w:val="20"/>
        </w:rPr>
      </w:pPr>
    </w:p>
    <w:p w14:paraId="148DE46A" w14:textId="77777777" w:rsidR="008942D0" w:rsidRPr="001F6D49" w:rsidRDefault="00B87162" w:rsidP="00B87162">
      <w:pPr>
        <w:tabs>
          <w:tab w:val="left" w:pos="360"/>
        </w:tabs>
        <w:ind w:left="360" w:right="-180" w:hanging="360"/>
        <w:outlineLvl w:val="0"/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Consultant</w:t>
      </w:r>
      <w:r>
        <w:rPr>
          <w:rFonts w:ascii="Arial" w:hAnsi="Arial"/>
          <w:color w:val="000000"/>
          <w:sz w:val="20"/>
        </w:rPr>
        <w:t xml:space="preserve"> to</w:t>
      </w:r>
      <w:r w:rsidR="008942D0" w:rsidRPr="001F6D49">
        <w:rPr>
          <w:rFonts w:ascii="Arial" w:hAnsi="Arial"/>
          <w:color w:val="000000"/>
          <w:sz w:val="20"/>
        </w:rPr>
        <w:t xml:space="preserve"> National Elevator Industry Educational Program (NEIEP): industry-wide training and </w:t>
      </w:r>
    </w:p>
    <w:p w14:paraId="22807680" w14:textId="77777777" w:rsidR="008942D0" w:rsidRPr="001F6D49" w:rsidRDefault="008942D0" w:rsidP="00B87162">
      <w:pPr>
        <w:tabs>
          <w:tab w:val="left" w:pos="360"/>
        </w:tabs>
        <w:ind w:left="360" w:right="-180" w:hanging="360"/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ab/>
        <w:t>test accommodations for promotion-related testing programs, 1993-</w:t>
      </w:r>
    </w:p>
    <w:p w14:paraId="354EC49F" w14:textId="77777777" w:rsidR="008942D0" w:rsidRPr="001F6D49" w:rsidRDefault="008942D0" w:rsidP="00B87162">
      <w:pPr>
        <w:tabs>
          <w:tab w:val="left" w:pos="360"/>
        </w:tabs>
        <w:ind w:left="360" w:right="-180" w:hanging="360"/>
        <w:outlineLvl w:val="0"/>
        <w:rPr>
          <w:rFonts w:ascii="Arial" w:hAnsi="Arial"/>
          <w:color w:val="000000"/>
          <w:sz w:val="20"/>
        </w:rPr>
      </w:pPr>
    </w:p>
    <w:p w14:paraId="29D9E37A" w14:textId="77777777" w:rsidR="008942D0" w:rsidRPr="001F6D49" w:rsidRDefault="00B87162" w:rsidP="00B87162">
      <w:pPr>
        <w:tabs>
          <w:tab w:val="left" w:pos="360"/>
        </w:tabs>
        <w:ind w:left="360" w:right="-180" w:hanging="360"/>
        <w:outlineLvl w:val="0"/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Consultant</w:t>
      </w:r>
      <w:r>
        <w:rPr>
          <w:rFonts w:ascii="Arial" w:hAnsi="Arial"/>
          <w:color w:val="000000"/>
          <w:sz w:val="20"/>
        </w:rPr>
        <w:t xml:space="preserve"> to </w:t>
      </w:r>
      <w:r w:rsidR="008942D0" w:rsidRPr="001F6D49">
        <w:rPr>
          <w:rFonts w:ascii="Arial" w:hAnsi="Arial"/>
          <w:color w:val="000000"/>
          <w:sz w:val="20"/>
        </w:rPr>
        <w:t>Tufts University School of Medicine</w:t>
      </w:r>
      <w:r>
        <w:rPr>
          <w:rFonts w:ascii="Arial" w:hAnsi="Arial"/>
          <w:color w:val="000000"/>
          <w:sz w:val="20"/>
        </w:rPr>
        <w:t xml:space="preserve">, Dean of Students re: confirming presence of disability and recommendations for </w:t>
      </w:r>
      <w:r w:rsidR="008942D0" w:rsidRPr="001F6D49">
        <w:rPr>
          <w:rFonts w:ascii="Arial" w:hAnsi="Arial"/>
          <w:color w:val="000000"/>
          <w:sz w:val="20"/>
        </w:rPr>
        <w:t xml:space="preserve">appropriate </w:t>
      </w:r>
      <w:r>
        <w:rPr>
          <w:rFonts w:ascii="Arial" w:hAnsi="Arial"/>
          <w:color w:val="000000"/>
          <w:sz w:val="20"/>
        </w:rPr>
        <w:t xml:space="preserve">test </w:t>
      </w:r>
      <w:r w:rsidR="008942D0" w:rsidRPr="001F6D49">
        <w:rPr>
          <w:rFonts w:ascii="Arial" w:hAnsi="Arial"/>
          <w:color w:val="000000"/>
          <w:sz w:val="20"/>
        </w:rPr>
        <w:t xml:space="preserve">accommodations </w:t>
      </w:r>
      <w:r>
        <w:rPr>
          <w:rFonts w:ascii="Arial" w:hAnsi="Arial"/>
          <w:color w:val="000000"/>
          <w:sz w:val="20"/>
        </w:rPr>
        <w:t xml:space="preserve">for </w:t>
      </w:r>
      <w:r w:rsidR="008942D0" w:rsidRPr="001F6D49">
        <w:rPr>
          <w:rFonts w:ascii="Arial" w:hAnsi="Arial"/>
          <w:color w:val="000000"/>
          <w:sz w:val="20"/>
        </w:rPr>
        <w:t xml:space="preserve">medical students with </w:t>
      </w:r>
      <w:r>
        <w:rPr>
          <w:rFonts w:ascii="Arial" w:hAnsi="Arial"/>
          <w:color w:val="000000"/>
          <w:sz w:val="20"/>
        </w:rPr>
        <w:t>disabilities</w:t>
      </w:r>
      <w:r w:rsidR="008942D0" w:rsidRPr="001F6D49">
        <w:rPr>
          <w:rFonts w:ascii="Arial" w:hAnsi="Arial"/>
          <w:color w:val="000000"/>
          <w:sz w:val="20"/>
        </w:rPr>
        <w:t>, 1986-</w:t>
      </w:r>
    </w:p>
    <w:p w14:paraId="26F87F63" w14:textId="77777777" w:rsidR="008942D0" w:rsidRPr="001F6D49" w:rsidRDefault="008942D0" w:rsidP="008942D0">
      <w:pPr>
        <w:tabs>
          <w:tab w:val="left" w:pos="360"/>
        </w:tabs>
        <w:ind w:right="-900"/>
        <w:outlineLvl w:val="0"/>
        <w:rPr>
          <w:rFonts w:ascii="Arial" w:hAnsi="Arial"/>
          <w:color w:val="000000"/>
          <w:sz w:val="20"/>
        </w:rPr>
      </w:pPr>
    </w:p>
    <w:p w14:paraId="263BB80E" w14:textId="4F9A62AA" w:rsidR="008942D0" w:rsidRPr="001F6D49" w:rsidRDefault="00B87162" w:rsidP="008942D0">
      <w:pPr>
        <w:tabs>
          <w:tab w:val="left" w:pos="360"/>
        </w:tabs>
        <w:ind w:right="-900"/>
        <w:outlineLvl w:val="0"/>
        <w:rPr>
          <w:rFonts w:ascii="Arial" w:hAnsi="Arial"/>
          <w:color w:val="000000"/>
          <w:sz w:val="20"/>
        </w:rPr>
      </w:pPr>
      <w:r w:rsidRPr="00E2524E">
        <w:rPr>
          <w:rFonts w:ascii="Arial" w:hAnsi="Arial"/>
          <w:b/>
          <w:color w:val="000000"/>
          <w:sz w:val="20"/>
        </w:rPr>
        <w:t>Consultant</w:t>
      </w:r>
      <w:r>
        <w:rPr>
          <w:rFonts w:ascii="Arial" w:hAnsi="Arial"/>
          <w:color w:val="000000"/>
          <w:sz w:val="20"/>
        </w:rPr>
        <w:t xml:space="preserve"> to </w:t>
      </w:r>
      <w:r w:rsidR="002E281C">
        <w:rPr>
          <w:rFonts w:ascii="Arial" w:hAnsi="Arial"/>
          <w:color w:val="000000"/>
          <w:sz w:val="20"/>
        </w:rPr>
        <w:t xml:space="preserve">MA Department of Education: </w:t>
      </w:r>
      <w:r w:rsidR="008942D0" w:rsidRPr="001F6D49">
        <w:rPr>
          <w:rFonts w:ascii="Arial" w:hAnsi="Arial"/>
          <w:color w:val="000000"/>
          <w:sz w:val="20"/>
        </w:rPr>
        <w:t>professional training re: teaching children &amp; adolescents with ADHD, 1993-4</w:t>
      </w:r>
    </w:p>
    <w:p w14:paraId="5C10C8AD" w14:textId="77777777" w:rsidR="008942D0" w:rsidRPr="0084383E" w:rsidRDefault="008942D0" w:rsidP="008942D0">
      <w:pPr>
        <w:tabs>
          <w:tab w:val="left" w:pos="360"/>
        </w:tabs>
        <w:ind w:right="-900"/>
        <w:rPr>
          <w:rFonts w:ascii="Arial" w:hAnsi="Arial"/>
          <w:color w:val="000000"/>
          <w:sz w:val="20"/>
        </w:rPr>
      </w:pPr>
    </w:p>
    <w:p w14:paraId="0AEF7BA7" w14:textId="77777777" w:rsidR="008942D0" w:rsidRPr="0084383E" w:rsidRDefault="008942D0" w:rsidP="008942D0">
      <w:pPr>
        <w:tabs>
          <w:tab w:val="left" w:pos="360"/>
        </w:tabs>
        <w:rPr>
          <w:rFonts w:ascii="Arial" w:hAnsi="Arial"/>
          <w:b/>
          <w:color w:val="000000"/>
          <w:sz w:val="20"/>
          <w:u w:val="single"/>
        </w:rPr>
      </w:pPr>
    </w:p>
    <w:p w14:paraId="39A4D234" w14:textId="77777777" w:rsidR="00106D6E" w:rsidRDefault="00106D6E">
      <w:pPr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br w:type="page"/>
      </w:r>
    </w:p>
    <w:p w14:paraId="2067713D" w14:textId="16544341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lastRenderedPageBreak/>
        <w:t>VOLUNTEER/COMMITTEE EXPERIENCE:</w:t>
      </w:r>
    </w:p>
    <w:p w14:paraId="3B6FF426" w14:textId="77777777" w:rsidR="00AF5D65" w:rsidRDefault="00AF5D65" w:rsidP="00AF5D65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</w:p>
    <w:p w14:paraId="50F6181E" w14:textId="5518580A" w:rsidR="00AF5D65" w:rsidRDefault="001131AB" w:rsidP="00AF5D65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Tufts University – Trustee of the University 2011-</w:t>
      </w:r>
    </w:p>
    <w:p w14:paraId="0C08073A" w14:textId="21989080" w:rsidR="00AF5D65" w:rsidRDefault="00AF5D65" w:rsidP="00AF5D65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•  </w:t>
      </w:r>
      <w:r w:rsidR="001131AB">
        <w:rPr>
          <w:rFonts w:ascii="Arial" w:hAnsi="Arial"/>
          <w:b/>
          <w:color w:val="000000"/>
          <w:sz w:val="20"/>
        </w:rPr>
        <w:t>Academic Affairs Committee, 2011-</w:t>
      </w:r>
    </w:p>
    <w:p w14:paraId="04D95B84" w14:textId="761D4052" w:rsidR="001131AB" w:rsidRPr="001F6D49" w:rsidRDefault="001131AB" w:rsidP="00AF5D65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•  Honorary Degree Committee, 2014-</w:t>
      </w:r>
    </w:p>
    <w:p w14:paraId="2B09E4C2" w14:textId="0EAF5F0D" w:rsidR="008942D0" w:rsidRPr="00F343DD" w:rsidRDefault="00F343DD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  <w:r w:rsidRPr="00F343DD">
        <w:rPr>
          <w:rFonts w:ascii="Arial" w:hAnsi="Arial"/>
          <w:b/>
          <w:color w:val="000000"/>
          <w:sz w:val="20"/>
        </w:rPr>
        <w:t>•</w:t>
      </w:r>
      <w:r>
        <w:rPr>
          <w:rFonts w:ascii="Arial" w:hAnsi="Arial"/>
          <w:b/>
          <w:color w:val="000000"/>
          <w:sz w:val="20"/>
        </w:rPr>
        <w:t xml:space="preserve">  Tisch College of Citizenship &amp; Public Service, Board of Advisors, 2014-</w:t>
      </w:r>
    </w:p>
    <w:p w14:paraId="3599B228" w14:textId="77777777" w:rsidR="00EF07CD" w:rsidRPr="0084383E" w:rsidRDefault="00EF07CD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64546D8A" w14:textId="25EA12D8" w:rsidR="008942D0" w:rsidRDefault="008942D0" w:rsidP="008942D0">
      <w:pPr>
        <w:tabs>
          <w:tab w:val="left" w:pos="360"/>
        </w:tabs>
        <w:ind w:right="-44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</w:rPr>
        <w:t>Massachusetts Children’s Trust</w:t>
      </w:r>
      <w:r w:rsidR="00831BB3">
        <w:rPr>
          <w:rFonts w:ascii="Arial" w:hAnsi="Arial"/>
          <w:b/>
          <w:color w:val="000000"/>
          <w:sz w:val="20"/>
        </w:rPr>
        <w:t xml:space="preserve"> (formerly Massachusetts Children’s Trust</w:t>
      </w:r>
      <w:r w:rsidRPr="0084383E">
        <w:rPr>
          <w:rFonts w:ascii="Arial" w:hAnsi="Arial"/>
          <w:b/>
          <w:color w:val="000000"/>
          <w:sz w:val="20"/>
        </w:rPr>
        <w:t xml:space="preserve"> Fund</w:t>
      </w:r>
      <w:r w:rsidR="00831BB3">
        <w:rPr>
          <w:rFonts w:ascii="Arial" w:hAnsi="Arial"/>
          <w:b/>
          <w:color w:val="000000"/>
          <w:sz w:val="20"/>
        </w:rPr>
        <w:t>)</w:t>
      </w:r>
      <w:r w:rsidRPr="0084383E">
        <w:rPr>
          <w:rFonts w:ascii="Arial" w:hAnsi="Arial"/>
          <w:b/>
          <w:color w:val="000000"/>
          <w:sz w:val="20"/>
        </w:rPr>
        <w:t>:</w:t>
      </w:r>
      <w:r w:rsidRPr="00DE2A7F">
        <w:rPr>
          <w:rFonts w:ascii="Arial" w:hAnsi="Arial"/>
          <w:color w:val="000000"/>
          <w:sz w:val="20"/>
        </w:rPr>
        <w:t xml:space="preserve"> </w:t>
      </w:r>
    </w:p>
    <w:p w14:paraId="33F3F100" w14:textId="77777777" w:rsidR="00F343DD" w:rsidRDefault="00F343DD" w:rsidP="00F343DD">
      <w:pPr>
        <w:tabs>
          <w:tab w:val="left" w:pos="360"/>
        </w:tabs>
        <w:ind w:right="-37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• </w:t>
      </w:r>
      <w:r w:rsidRPr="001F6D49">
        <w:rPr>
          <w:rFonts w:ascii="Arial" w:hAnsi="Arial"/>
          <w:color w:val="000000"/>
          <w:sz w:val="20"/>
        </w:rPr>
        <w:t xml:space="preserve"> </w:t>
      </w:r>
      <w:r w:rsidRPr="003172D6">
        <w:rPr>
          <w:rFonts w:ascii="Arial" w:hAnsi="Arial"/>
          <w:b/>
          <w:color w:val="000000"/>
          <w:sz w:val="20"/>
        </w:rPr>
        <w:t>Gubernatorial Appointee</w:t>
      </w:r>
      <w:r w:rsidRPr="001F6D49">
        <w:rPr>
          <w:rFonts w:ascii="Arial" w:hAnsi="Arial"/>
          <w:color w:val="000000"/>
          <w:sz w:val="20"/>
        </w:rPr>
        <w:t>, Board of Directors, Massachusetts Children’s Trust (a public-private partnership</w:t>
      </w:r>
    </w:p>
    <w:p w14:paraId="30716EC9" w14:textId="77777777" w:rsidR="00F343DD" w:rsidRDefault="00F343DD" w:rsidP="00F343DD">
      <w:pPr>
        <w:tabs>
          <w:tab w:val="left" w:pos="360"/>
        </w:tabs>
        <w:ind w:right="-37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</w:t>
      </w:r>
      <w:r w:rsidRPr="001F6D49">
        <w:rPr>
          <w:rFonts w:ascii="Arial" w:hAnsi="Arial"/>
          <w:color w:val="000000"/>
          <w:sz w:val="20"/>
        </w:rPr>
        <w:t xml:space="preserve"> dedicated to family support, parent education and the prevention of child abuse in Massachusetts), 1995-</w:t>
      </w:r>
      <w:r>
        <w:rPr>
          <w:rFonts w:ascii="Arial" w:hAnsi="Arial"/>
          <w:color w:val="000000"/>
          <w:sz w:val="20"/>
        </w:rPr>
        <w:t xml:space="preserve">  </w:t>
      </w:r>
    </w:p>
    <w:p w14:paraId="0AB3E113" w14:textId="77777777" w:rsidR="00F343DD" w:rsidRPr="001F6D49" w:rsidRDefault="00F343DD" w:rsidP="00F343DD">
      <w:pPr>
        <w:tabs>
          <w:tab w:val="left" w:pos="360"/>
        </w:tabs>
        <w:ind w:right="-37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(most recent re-appointment: December 2011)</w:t>
      </w:r>
    </w:p>
    <w:p w14:paraId="15FB2C24" w14:textId="1FE1AFCE" w:rsidR="008942D0" w:rsidRPr="001F6D49" w:rsidRDefault="008942D0" w:rsidP="008942D0">
      <w:pPr>
        <w:tabs>
          <w:tab w:val="left" w:pos="360"/>
        </w:tabs>
        <w:ind w:right="-44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3172D6">
        <w:rPr>
          <w:rFonts w:ascii="Arial" w:hAnsi="Arial"/>
          <w:b/>
          <w:color w:val="000000"/>
          <w:sz w:val="20"/>
        </w:rPr>
        <w:t>Chairperson</w:t>
      </w:r>
      <w:r w:rsidRPr="001F6D49">
        <w:rPr>
          <w:rFonts w:ascii="Arial" w:hAnsi="Arial"/>
          <w:color w:val="000000"/>
          <w:sz w:val="20"/>
        </w:rPr>
        <w:t xml:space="preserve">, Program Development and Evaluation Committee, Massachusetts Children’s Trust </w:t>
      </w:r>
    </w:p>
    <w:p w14:paraId="5FD90EDC" w14:textId="77777777" w:rsidR="008942D0" w:rsidRPr="001F6D49" w:rsidRDefault="008942D0" w:rsidP="008942D0">
      <w:pPr>
        <w:tabs>
          <w:tab w:val="left" w:pos="360"/>
        </w:tabs>
        <w:ind w:right="-44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ab/>
        <w:t xml:space="preserve">(oversight of $10 million-$22 million annual program budget), 1997- </w:t>
      </w:r>
      <w:r w:rsidR="00AF5D65">
        <w:rPr>
          <w:rFonts w:ascii="Arial" w:hAnsi="Arial"/>
          <w:color w:val="000000"/>
          <w:sz w:val="20"/>
        </w:rPr>
        <w:t>2013</w:t>
      </w:r>
    </w:p>
    <w:p w14:paraId="251BE717" w14:textId="77777777" w:rsidR="008942D0" w:rsidRPr="001F6D49" w:rsidRDefault="008942D0" w:rsidP="008942D0">
      <w:pPr>
        <w:tabs>
          <w:tab w:val="left" w:pos="360"/>
        </w:tabs>
        <w:ind w:right="-44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3172D6">
        <w:rPr>
          <w:rFonts w:ascii="Arial" w:hAnsi="Arial"/>
          <w:b/>
          <w:color w:val="000000"/>
          <w:sz w:val="20"/>
        </w:rPr>
        <w:t>Member</w:t>
      </w:r>
      <w:r w:rsidRPr="001F6D49">
        <w:rPr>
          <w:rFonts w:ascii="Arial" w:hAnsi="Arial"/>
          <w:color w:val="000000"/>
          <w:sz w:val="20"/>
        </w:rPr>
        <w:t>, Strategic Planning Committee, 2009-</w:t>
      </w:r>
    </w:p>
    <w:p w14:paraId="3A7D16AD" w14:textId="30222251" w:rsidR="008942D0" w:rsidRPr="001F6D49" w:rsidRDefault="008942D0" w:rsidP="008942D0">
      <w:pPr>
        <w:tabs>
          <w:tab w:val="left" w:pos="360"/>
        </w:tabs>
        <w:ind w:right="-558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3172D6">
        <w:rPr>
          <w:rFonts w:ascii="Arial" w:hAnsi="Arial"/>
          <w:b/>
          <w:color w:val="000000"/>
          <w:sz w:val="20"/>
        </w:rPr>
        <w:t>Chairperson</w:t>
      </w:r>
      <w:r w:rsidRPr="001F6D49">
        <w:rPr>
          <w:rFonts w:ascii="Arial" w:hAnsi="Arial"/>
          <w:color w:val="000000"/>
          <w:sz w:val="20"/>
        </w:rPr>
        <w:t>, Family Development Certification Initiative, Massachusetts Children’s Trust, 2001-2006</w:t>
      </w:r>
    </w:p>
    <w:p w14:paraId="6BDBC2F6" w14:textId="77777777" w:rsidR="008942D0" w:rsidRPr="00DE2A7F" w:rsidRDefault="008942D0" w:rsidP="008942D0">
      <w:pPr>
        <w:tabs>
          <w:tab w:val="left" w:pos="360"/>
        </w:tabs>
        <w:ind w:right="-440"/>
        <w:rPr>
          <w:rFonts w:ascii="Arial" w:hAnsi="Arial"/>
          <w:color w:val="000000"/>
          <w:sz w:val="20"/>
        </w:rPr>
      </w:pPr>
      <w:r w:rsidRPr="00DE2A7F">
        <w:rPr>
          <w:rFonts w:ascii="Arial" w:hAnsi="Arial"/>
          <w:color w:val="000000"/>
          <w:sz w:val="20"/>
        </w:rPr>
        <w:t xml:space="preserve">•  </w:t>
      </w:r>
      <w:r w:rsidRPr="003172D6">
        <w:rPr>
          <w:rFonts w:ascii="Arial" w:hAnsi="Arial"/>
          <w:b/>
          <w:color w:val="000000"/>
          <w:sz w:val="20"/>
        </w:rPr>
        <w:t>Member</w:t>
      </w:r>
      <w:r w:rsidRPr="00DE2A7F">
        <w:rPr>
          <w:rFonts w:ascii="Arial" w:hAnsi="Arial"/>
          <w:color w:val="000000"/>
          <w:sz w:val="20"/>
        </w:rPr>
        <w:t>, Executive Committee, 1997</w:t>
      </w:r>
      <w:r w:rsidR="003172D6">
        <w:rPr>
          <w:rFonts w:ascii="Arial" w:hAnsi="Arial"/>
          <w:color w:val="000000"/>
          <w:sz w:val="20"/>
        </w:rPr>
        <w:t>-</w:t>
      </w:r>
    </w:p>
    <w:p w14:paraId="5EB5C2CA" w14:textId="77777777" w:rsidR="003942CA" w:rsidRDefault="003942CA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</w:p>
    <w:p w14:paraId="7DFE994B" w14:textId="77777777" w:rsidR="00EF07CD" w:rsidRPr="0084383E" w:rsidRDefault="00EF07CD" w:rsidP="008942D0">
      <w:pPr>
        <w:tabs>
          <w:tab w:val="left" w:pos="360"/>
        </w:tabs>
        <w:outlineLvl w:val="0"/>
        <w:rPr>
          <w:rFonts w:ascii="Arial" w:hAnsi="Arial"/>
          <w:b/>
          <w:color w:val="000000"/>
          <w:sz w:val="20"/>
        </w:rPr>
      </w:pPr>
    </w:p>
    <w:p w14:paraId="2B4BD140" w14:textId="77777777" w:rsidR="008942D0" w:rsidRPr="0084383E" w:rsidRDefault="008942D0" w:rsidP="008942D0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</w:rPr>
        <w:t>Tufts Medical Alumni Association, Alumni Executive Council, Tufts University School of Medicine</w:t>
      </w:r>
      <w:r w:rsidRPr="0084383E">
        <w:rPr>
          <w:rFonts w:ascii="Arial" w:hAnsi="Arial"/>
          <w:color w:val="000000"/>
          <w:sz w:val="20"/>
        </w:rPr>
        <w:t>:</w:t>
      </w:r>
    </w:p>
    <w:p w14:paraId="16A75999" w14:textId="77777777" w:rsidR="008942D0" w:rsidRPr="001F6D49" w:rsidRDefault="008942D0" w:rsidP="008942D0">
      <w:pPr>
        <w:pStyle w:val="BodyText2"/>
        <w:tabs>
          <w:tab w:val="clear" w:pos="540"/>
          <w:tab w:val="left" w:pos="360"/>
        </w:tabs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 xml:space="preserve">•  </w:t>
      </w:r>
      <w:r w:rsidRPr="003172D6">
        <w:rPr>
          <w:rFonts w:ascii="Arial" w:hAnsi="Arial"/>
          <w:b/>
          <w:sz w:val="20"/>
        </w:rPr>
        <w:t>President</w:t>
      </w:r>
      <w:r w:rsidRPr="001F6D49">
        <w:rPr>
          <w:rFonts w:ascii="Arial" w:hAnsi="Arial"/>
          <w:sz w:val="20"/>
        </w:rPr>
        <w:t>, 2006-2008</w:t>
      </w:r>
    </w:p>
    <w:p w14:paraId="2D24F1CA" w14:textId="77777777" w:rsidR="008942D0" w:rsidRPr="001F6D49" w:rsidRDefault="008942D0" w:rsidP="008942D0">
      <w:pPr>
        <w:pStyle w:val="BodyText2"/>
        <w:tabs>
          <w:tab w:val="clear" w:pos="540"/>
          <w:tab w:val="left" w:pos="360"/>
        </w:tabs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 xml:space="preserve">•  </w:t>
      </w:r>
      <w:r w:rsidRPr="00280E3A">
        <w:rPr>
          <w:rFonts w:ascii="Arial" w:hAnsi="Arial"/>
          <w:b/>
          <w:sz w:val="20"/>
        </w:rPr>
        <w:t>Vice –President</w:t>
      </w:r>
      <w:r w:rsidRPr="001F6D49">
        <w:rPr>
          <w:rFonts w:ascii="Arial" w:hAnsi="Arial"/>
          <w:sz w:val="20"/>
        </w:rPr>
        <w:t>, 2004-2006</w:t>
      </w:r>
    </w:p>
    <w:p w14:paraId="7D5C967D" w14:textId="77777777" w:rsidR="008942D0" w:rsidRPr="001F6D49" w:rsidRDefault="008942D0" w:rsidP="008942D0">
      <w:pPr>
        <w:pStyle w:val="BodyText2"/>
        <w:tabs>
          <w:tab w:val="clear" w:pos="540"/>
          <w:tab w:val="left" w:pos="360"/>
        </w:tabs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 xml:space="preserve">•  </w:t>
      </w:r>
      <w:r w:rsidRPr="00280E3A">
        <w:rPr>
          <w:rFonts w:ascii="Arial" w:hAnsi="Arial"/>
          <w:b/>
          <w:sz w:val="20"/>
        </w:rPr>
        <w:t>Secretary-Treasurer</w:t>
      </w:r>
      <w:r w:rsidRPr="001F6D49">
        <w:rPr>
          <w:rFonts w:ascii="Arial" w:hAnsi="Arial"/>
          <w:sz w:val="20"/>
        </w:rPr>
        <w:t>, 2002-2004</w:t>
      </w:r>
    </w:p>
    <w:p w14:paraId="64063DE2" w14:textId="77777777" w:rsidR="008942D0" w:rsidRPr="001F6D49" w:rsidRDefault="008942D0" w:rsidP="008942D0">
      <w:pPr>
        <w:pStyle w:val="BodyText2"/>
        <w:tabs>
          <w:tab w:val="clear" w:pos="540"/>
          <w:tab w:val="left" w:pos="360"/>
        </w:tabs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 xml:space="preserve">•  </w:t>
      </w:r>
      <w:r w:rsidRPr="00280E3A">
        <w:rPr>
          <w:rFonts w:ascii="Arial" w:hAnsi="Arial"/>
          <w:b/>
          <w:sz w:val="20"/>
        </w:rPr>
        <w:t>Elected Member</w:t>
      </w:r>
      <w:r w:rsidRPr="001F6D49">
        <w:rPr>
          <w:rFonts w:ascii="Arial" w:hAnsi="Arial"/>
          <w:sz w:val="20"/>
        </w:rPr>
        <w:t>, Nominating Committee, 1999-2002</w:t>
      </w:r>
    </w:p>
    <w:p w14:paraId="5E80E655" w14:textId="77777777" w:rsidR="008942D0" w:rsidRPr="001F6D49" w:rsidRDefault="008942D0" w:rsidP="008942D0">
      <w:pPr>
        <w:tabs>
          <w:tab w:val="left" w:pos="360"/>
        </w:tabs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Elected Member</w:t>
      </w:r>
      <w:r w:rsidRPr="001F6D49">
        <w:rPr>
          <w:rFonts w:ascii="Arial" w:hAnsi="Arial"/>
          <w:color w:val="000000"/>
          <w:sz w:val="20"/>
        </w:rPr>
        <w:t>, 1992-</w:t>
      </w:r>
    </w:p>
    <w:p w14:paraId="121145EA" w14:textId="77777777" w:rsidR="00EF07CD" w:rsidRDefault="00EF07CD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3BB3DF3A" w14:textId="77777777" w:rsidR="00EF07CD" w:rsidRDefault="00EF07CD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7E8776E7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 xml:space="preserve">Tufts University Alumni Association:  </w:t>
      </w:r>
    </w:p>
    <w:p w14:paraId="2DE97D05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</w:t>
      </w:r>
      <w:r w:rsidR="00280E3A">
        <w:rPr>
          <w:rFonts w:ascii="Arial" w:hAnsi="Arial"/>
          <w:color w:val="000000"/>
          <w:sz w:val="20"/>
        </w:rPr>
        <w:t xml:space="preserve"> </w:t>
      </w:r>
      <w:r w:rsidR="00280E3A" w:rsidRPr="00280E3A">
        <w:rPr>
          <w:rFonts w:ascii="Arial" w:hAnsi="Arial"/>
          <w:b/>
          <w:color w:val="000000"/>
          <w:sz w:val="20"/>
        </w:rPr>
        <w:t>Member</w:t>
      </w:r>
      <w:r w:rsidR="00280E3A">
        <w:rPr>
          <w:rFonts w:ascii="Arial" w:hAnsi="Arial"/>
          <w:color w:val="000000"/>
          <w:sz w:val="20"/>
        </w:rPr>
        <w:t xml:space="preserve">, </w:t>
      </w:r>
      <w:r w:rsidRPr="001F6D49">
        <w:rPr>
          <w:rFonts w:ascii="Arial" w:hAnsi="Arial"/>
          <w:color w:val="000000"/>
          <w:sz w:val="20"/>
        </w:rPr>
        <w:t>Executive Committee, 2010-</w:t>
      </w:r>
      <w:r w:rsidR="00280E3A">
        <w:rPr>
          <w:rFonts w:ascii="Arial" w:hAnsi="Arial"/>
          <w:color w:val="000000"/>
          <w:sz w:val="20"/>
        </w:rPr>
        <w:t>2011</w:t>
      </w:r>
    </w:p>
    <w:p w14:paraId="716E0174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Member</w:t>
      </w:r>
      <w:r w:rsidRPr="001F6D49">
        <w:rPr>
          <w:rFonts w:ascii="Arial" w:hAnsi="Arial"/>
          <w:color w:val="000000"/>
          <w:sz w:val="20"/>
        </w:rPr>
        <w:t>, Tufts Alumni Strategic Planning Committee, 2009-</w:t>
      </w:r>
    </w:p>
    <w:p w14:paraId="243ABAC6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Appointed Co-chair,</w:t>
      </w:r>
      <w:r w:rsidRPr="001F6D49">
        <w:rPr>
          <w:rFonts w:ascii="Arial" w:hAnsi="Arial"/>
          <w:color w:val="000000"/>
          <w:sz w:val="20"/>
        </w:rPr>
        <w:t xml:space="preserve"> Tufts Alumni Special Interest Groups, 2008-</w:t>
      </w:r>
    </w:p>
    <w:p w14:paraId="7C1C0CAD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Elected</w:t>
      </w:r>
      <w:r w:rsidRPr="001F6D49">
        <w:rPr>
          <w:rFonts w:ascii="Arial" w:hAnsi="Arial"/>
          <w:color w:val="000000"/>
          <w:sz w:val="20"/>
        </w:rPr>
        <w:t xml:space="preserve"> Medical Alumni Representative, 2006-</w:t>
      </w:r>
    </w:p>
    <w:p w14:paraId="5B1F4561" w14:textId="77777777" w:rsidR="008942D0" w:rsidRDefault="008942D0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</w:p>
    <w:p w14:paraId="59B56FE1" w14:textId="77777777" w:rsidR="00EF07CD" w:rsidRPr="001F6D49" w:rsidRDefault="00EF07CD" w:rsidP="008942D0">
      <w:pPr>
        <w:tabs>
          <w:tab w:val="left" w:pos="540"/>
        </w:tabs>
        <w:outlineLvl w:val="0"/>
        <w:rPr>
          <w:rFonts w:ascii="Arial" w:hAnsi="Arial"/>
          <w:color w:val="000000"/>
          <w:sz w:val="20"/>
        </w:rPr>
      </w:pPr>
    </w:p>
    <w:p w14:paraId="2091FC2F" w14:textId="77777777" w:rsidR="00CA6327" w:rsidRPr="00280E3A" w:rsidRDefault="008942D0" w:rsidP="00CA6327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 xml:space="preserve">American Professional Society for ADHD </w:t>
      </w:r>
      <w:r w:rsidR="00280E3A">
        <w:rPr>
          <w:rFonts w:ascii="Arial" w:hAnsi="Arial"/>
          <w:b/>
          <w:color w:val="000000"/>
          <w:sz w:val="20"/>
        </w:rPr>
        <w:t>and Related Disorders (APSARD):</w:t>
      </w:r>
    </w:p>
    <w:p w14:paraId="1B844AB4" w14:textId="77777777" w:rsidR="008942D0" w:rsidRDefault="008942D0" w:rsidP="008942D0">
      <w:pPr>
        <w:tabs>
          <w:tab w:val="left" w:pos="540"/>
        </w:tabs>
        <w:outlineLvl w:val="0"/>
        <w:rPr>
          <w:rFonts w:ascii="Arial" w:hAnsi="Arial"/>
          <w:sz w:val="20"/>
        </w:rPr>
      </w:pPr>
      <w:r w:rsidRPr="00AD3673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Secretary</w:t>
      </w:r>
      <w:r w:rsidRPr="00AD3673">
        <w:rPr>
          <w:rFonts w:ascii="Arial" w:hAnsi="Arial"/>
          <w:color w:val="000000"/>
          <w:sz w:val="20"/>
        </w:rPr>
        <w:t>, Board of Directors</w:t>
      </w:r>
      <w:r w:rsidRPr="00343550">
        <w:rPr>
          <w:rFonts w:ascii="Arial" w:hAnsi="Arial"/>
          <w:i/>
          <w:sz w:val="20"/>
        </w:rPr>
        <w:t xml:space="preserve">, </w:t>
      </w:r>
      <w:r w:rsidRPr="00AD3673">
        <w:rPr>
          <w:rFonts w:ascii="Arial" w:hAnsi="Arial"/>
          <w:sz w:val="20"/>
        </w:rPr>
        <w:t>2010</w:t>
      </w:r>
      <w:r w:rsidR="00AB57B0">
        <w:rPr>
          <w:rFonts w:ascii="Arial" w:hAnsi="Arial"/>
          <w:sz w:val="20"/>
        </w:rPr>
        <w:t>-</w:t>
      </w:r>
    </w:p>
    <w:p w14:paraId="3D3294A3" w14:textId="77777777" w:rsidR="00B87162" w:rsidRPr="00280E3A" w:rsidRDefault="00B87162" w:rsidP="00B87162">
      <w:pPr>
        <w:pStyle w:val="Footer"/>
        <w:tabs>
          <w:tab w:val="clear" w:pos="4320"/>
          <w:tab w:val="clear" w:pos="8640"/>
          <w:tab w:val="left" w:pos="540"/>
        </w:tabs>
        <w:ind w:right="-648"/>
        <w:outlineLvl w:val="0"/>
        <w:rPr>
          <w:rFonts w:ascii="Arial" w:hAnsi="Arial"/>
          <w:color w:val="000000"/>
          <w:sz w:val="20"/>
        </w:rPr>
      </w:pPr>
      <w:r w:rsidRPr="00280E3A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Course Co-Director</w:t>
      </w:r>
      <w:r w:rsidRPr="00280E3A">
        <w:rPr>
          <w:rFonts w:ascii="Arial" w:hAnsi="Arial"/>
          <w:color w:val="000000"/>
          <w:sz w:val="20"/>
        </w:rPr>
        <w:t>,</w:t>
      </w:r>
      <w:r w:rsidR="00280E3A"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i/>
          <w:sz w:val="20"/>
        </w:rPr>
        <w:t>ADHD Advances: Challenges &amp; Opportunities</w:t>
      </w:r>
      <w:r w:rsidR="00280E3A" w:rsidRPr="00280E3A">
        <w:rPr>
          <w:rFonts w:ascii="Arial" w:hAnsi="Arial"/>
          <w:sz w:val="20"/>
        </w:rPr>
        <w:t>.</w:t>
      </w:r>
      <w:r w:rsidRPr="00280E3A">
        <w:rPr>
          <w:rFonts w:ascii="Arial" w:hAnsi="Arial"/>
          <w:sz w:val="20"/>
        </w:rPr>
        <w:t xml:space="preserve"> </w:t>
      </w:r>
      <w:r w:rsidR="00280E3A" w:rsidRPr="00280E3A">
        <w:rPr>
          <w:rFonts w:ascii="Arial" w:hAnsi="Arial"/>
          <w:sz w:val="20"/>
        </w:rPr>
        <w:t xml:space="preserve"> </w:t>
      </w:r>
      <w:r w:rsidRPr="00280E3A">
        <w:rPr>
          <w:rFonts w:ascii="Arial" w:hAnsi="Arial"/>
          <w:sz w:val="20"/>
        </w:rPr>
        <w:t xml:space="preserve">Washington, D.C., 2013. </w:t>
      </w:r>
    </w:p>
    <w:p w14:paraId="587D025C" w14:textId="77777777" w:rsidR="00AB57B0" w:rsidRPr="00280E3A" w:rsidRDefault="00AB57B0" w:rsidP="00280E3A">
      <w:pPr>
        <w:pStyle w:val="Footer"/>
        <w:tabs>
          <w:tab w:val="clear" w:pos="4320"/>
          <w:tab w:val="clear" w:pos="8640"/>
          <w:tab w:val="left" w:pos="540"/>
        </w:tabs>
        <w:ind w:right="-810"/>
        <w:outlineLvl w:val="0"/>
        <w:rPr>
          <w:rFonts w:ascii="Arial" w:hAnsi="Arial"/>
          <w:color w:val="000000"/>
          <w:sz w:val="20"/>
        </w:rPr>
      </w:pPr>
      <w:r w:rsidRPr="00280E3A">
        <w:rPr>
          <w:rFonts w:ascii="Arial" w:hAnsi="Arial"/>
          <w:color w:val="000000"/>
          <w:sz w:val="20"/>
        </w:rPr>
        <w:t xml:space="preserve">• </w:t>
      </w:r>
      <w:r w:rsidRPr="00280E3A">
        <w:rPr>
          <w:rFonts w:ascii="Arial" w:hAnsi="Arial"/>
          <w:b/>
          <w:color w:val="000000"/>
          <w:sz w:val="20"/>
        </w:rPr>
        <w:t xml:space="preserve"> Course Co-Director</w:t>
      </w:r>
      <w:r w:rsidRPr="00280E3A">
        <w:rPr>
          <w:rFonts w:ascii="Arial" w:hAnsi="Arial"/>
          <w:color w:val="000000"/>
          <w:sz w:val="20"/>
        </w:rPr>
        <w:t>,</w:t>
      </w:r>
      <w:r w:rsidR="00280E3A"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i/>
          <w:sz w:val="20"/>
        </w:rPr>
        <w:t>ADHD: Current Concepts &amp; Future Developments</w:t>
      </w:r>
      <w:r w:rsidR="00B87162" w:rsidRPr="00280E3A">
        <w:rPr>
          <w:rFonts w:ascii="Arial" w:hAnsi="Arial"/>
          <w:b/>
          <w:i/>
          <w:sz w:val="20"/>
        </w:rPr>
        <w:t>.</w:t>
      </w:r>
      <w:r w:rsidRPr="00280E3A">
        <w:rPr>
          <w:rFonts w:ascii="Arial" w:hAnsi="Arial"/>
          <w:sz w:val="20"/>
        </w:rPr>
        <w:t xml:space="preserve"> </w:t>
      </w:r>
      <w:r w:rsidR="00280E3A" w:rsidRPr="00280E3A">
        <w:rPr>
          <w:rFonts w:ascii="Arial" w:hAnsi="Arial"/>
          <w:sz w:val="20"/>
        </w:rPr>
        <w:t xml:space="preserve"> </w:t>
      </w:r>
      <w:r w:rsidR="00B87162" w:rsidRPr="00280E3A">
        <w:rPr>
          <w:rFonts w:ascii="Arial" w:hAnsi="Arial"/>
          <w:sz w:val="20"/>
        </w:rPr>
        <w:t>Washington, D.C.</w:t>
      </w:r>
      <w:r w:rsidRPr="00280E3A">
        <w:rPr>
          <w:rFonts w:ascii="Arial" w:hAnsi="Arial"/>
          <w:sz w:val="20"/>
        </w:rPr>
        <w:t xml:space="preserve">, 2012. </w:t>
      </w:r>
    </w:p>
    <w:p w14:paraId="4ED078C2" w14:textId="77777777" w:rsidR="008942D0" w:rsidRPr="00280E3A" w:rsidRDefault="008942D0" w:rsidP="008942D0">
      <w:pPr>
        <w:pStyle w:val="Footer"/>
        <w:tabs>
          <w:tab w:val="clear" w:pos="4320"/>
          <w:tab w:val="clear" w:pos="8640"/>
          <w:tab w:val="left" w:pos="540"/>
        </w:tabs>
        <w:ind w:right="-648"/>
        <w:outlineLvl w:val="0"/>
        <w:rPr>
          <w:rFonts w:ascii="Arial" w:hAnsi="Arial"/>
          <w:color w:val="000000"/>
          <w:sz w:val="20"/>
        </w:rPr>
      </w:pPr>
      <w:r w:rsidRPr="00280E3A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Course Co-Director</w:t>
      </w:r>
      <w:r w:rsidRPr="00280E3A">
        <w:rPr>
          <w:rFonts w:ascii="Arial" w:hAnsi="Arial"/>
          <w:color w:val="000000"/>
          <w:sz w:val="20"/>
        </w:rPr>
        <w:t xml:space="preserve">, </w:t>
      </w:r>
      <w:r w:rsidR="00280E3A" w:rsidRPr="00280E3A">
        <w:rPr>
          <w:rFonts w:ascii="Arial" w:hAnsi="Arial"/>
          <w:color w:val="000000"/>
          <w:sz w:val="20"/>
        </w:rPr>
        <w:t xml:space="preserve"> </w:t>
      </w:r>
      <w:r w:rsidR="00B87162" w:rsidRPr="00280E3A">
        <w:rPr>
          <w:rFonts w:ascii="Arial" w:hAnsi="Arial"/>
          <w:i/>
          <w:color w:val="000000"/>
          <w:sz w:val="20"/>
        </w:rPr>
        <w:t>Adult</w:t>
      </w:r>
      <w:r w:rsidR="00B87162"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i/>
          <w:sz w:val="20"/>
        </w:rPr>
        <w:t>ADHD: Current Concepts &amp;</w:t>
      </w:r>
      <w:r w:rsidR="00B87162" w:rsidRPr="00280E3A">
        <w:rPr>
          <w:rFonts w:ascii="Arial" w:hAnsi="Arial"/>
          <w:i/>
          <w:sz w:val="20"/>
        </w:rPr>
        <w:t>Treatments</w:t>
      </w:r>
      <w:r w:rsidR="00280E3A" w:rsidRPr="00280E3A">
        <w:rPr>
          <w:rFonts w:ascii="Arial" w:hAnsi="Arial"/>
          <w:sz w:val="20"/>
        </w:rPr>
        <w:t>.</w:t>
      </w:r>
      <w:r w:rsidRPr="00280E3A">
        <w:rPr>
          <w:rFonts w:ascii="Arial" w:hAnsi="Arial"/>
          <w:sz w:val="20"/>
        </w:rPr>
        <w:t xml:space="preserve"> </w:t>
      </w:r>
      <w:r w:rsidR="00280E3A" w:rsidRPr="00280E3A">
        <w:rPr>
          <w:rFonts w:ascii="Arial" w:hAnsi="Arial"/>
          <w:sz w:val="20"/>
        </w:rPr>
        <w:t xml:space="preserve"> </w:t>
      </w:r>
      <w:r w:rsidRPr="00280E3A">
        <w:rPr>
          <w:rFonts w:ascii="Arial" w:hAnsi="Arial"/>
          <w:sz w:val="20"/>
        </w:rPr>
        <w:t xml:space="preserve">Philadelphia, PA, 2011. </w:t>
      </w:r>
    </w:p>
    <w:p w14:paraId="2EB5958D" w14:textId="77777777" w:rsidR="008942D0" w:rsidRPr="00280E3A" w:rsidRDefault="008942D0" w:rsidP="00280E3A">
      <w:pPr>
        <w:pStyle w:val="Footer"/>
        <w:tabs>
          <w:tab w:val="clear" w:pos="4320"/>
          <w:tab w:val="clear" w:pos="8640"/>
          <w:tab w:val="left" w:pos="540"/>
        </w:tabs>
        <w:ind w:right="-810"/>
        <w:outlineLvl w:val="0"/>
        <w:rPr>
          <w:rFonts w:ascii="Arial" w:hAnsi="Arial"/>
          <w:sz w:val="20"/>
        </w:rPr>
      </w:pPr>
      <w:r w:rsidRPr="00280E3A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Course Co-Director</w:t>
      </w:r>
      <w:r w:rsidRPr="00280E3A">
        <w:rPr>
          <w:rFonts w:ascii="Arial" w:hAnsi="Arial"/>
          <w:color w:val="000000"/>
          <w:sz w:val="20"/>
        </w:rPr>
        <w:t>,</w:t>
      </w:r>
      <w:r w:rsidR="00280E3A"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i/>
          <w:sz w:val="20"/>
        </w:rPr>
        <w:t>ADHD: Current Concepts &amp; Future Developments</w:t>
      </w:r>
      <w:r w:rsidR="00B87162" w:rsidRPr="00280E3A">
        <w:rPr>
          <w:rFonts w:ascii="Arial" w:hAnsi="Arial"/>
          <w:i/>
          <w:sz w:val="20"/>
        </w:rPr>
        <w:t>.</w:t>
      </w:r>
      <w:r w:rsidRPr="00280E3A">
        <w:rPr>
          <w:rFonts w:ascii="Arial" w:hAnsi="Arial"/>
          <w:sz w:val="20"/>
        </w:rPr>
        <w:t xml:space="preserve"> </w:t>
      </w:r>
      <w:r w:rsidR="00280E3A" w:rsidRPr="00280E3A">
        <w:rPr>
          <w:rFonts w:ascii="Arial" w:hAnsi="Arial"/>
          <w:sz w:val="20"/>
        </w:rPr>
        <w:t xml:space="preserve"> </w:t>
      </w:r>
      <w:r w:rsidRPr="00280E3A">
        <w:rPr>
          <w:rFonts w:ascii="Arial" w:hAnsi="Arial"/>
          <w:sz w:val="20"/>
        </w:rPr>
        <w:t xml:space="preserve">Washington, D.C., 2010. </w:t>
      </w:r>
    </w:p>
    <w:p w14:paraId="07370B5B" w14:textId="77777777" w:rsidR="008942D0" w:rsidRPr="00280E3A" w:rsidRDefault="008942D0" w:rsidP="008942D0">
      <w:pPr>
        <w:pStyle w:val="Footer"/>
        <w:tabs>
          <w:tab w:val="clear" w:pos="4320"/>
          <w:tab w:val="clear" w:pos="8640"/>
          <w:tab w:val="left" w:pos="540"/>
        </w:tabs>
        <w:ind w:right="-648"/>
        <w:outlineLvl w:val="0"/>
        <w:rPr>
          <w:rFonts w:ascii="Arial" w:hAnsi="Arial"/>
          <w:sz w:val="20"/>
        </w:rPr>
      </w:pPr>
      <w:r w:rsidRPr="00280E3A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Course Co-Director</w:t>
      </w:r>
      <w:r w:rsidRPr="00280E3A">
        <w:rPr>
          <w:rFonts w:ascii="Arial" w:hAnsi="Arial"/>
          <w:color w:val="000000"/>
          <w:sz w:val="20"/>
        </w:rPr>
        <w:t xml:space="preserve">, </w:t>
      </w:r>
      <w:r w:rsidR="00280E3A" w:rsidRPr="00280E3A">
        <w:rPr>
          <w:rFonts w:ascii="Arial" w:hAnsi="Arial"/>
          <w:color w:val="000000"/>
          <w:sz w:val="20"/>
        </w:rPr>
        <w:t xml:space="preserve"> </w:t>
      </w:r>
      <w:r w:rsidRPr="00280E3A">
        <w:rPr>
          <w:rFonts w:ascii="Arial" w:hAnsi="Arial"/>
          <w:i/>
          <w:sz w:val="20"/>
        </w:rPr>
        <w:t>ADHD: Current Concepts &amp; Future Developments</w:t>
      </w:r>
      <w:r w:rsidR="00B87162" w:rsidRPr="00280E3A">
        <w:rPr>
          <w:rFonts w:ascii="Arial" w:hAnsi="Arial"/>
          <w:i/>
          <w:sz w:val="20"/>
        </w:rPr>
        <w:t>.</w:t>
      </w:r>
      <w:r w:rsidRPr="00280E3A">
        <w:rPr>
          <w:rFonts w:ascii="Arial" w:hAnsi="Arial"/>
          <w:sz w:val="20"/>
        </w:rPr>
        <w:t xml:space="preserve"> </w:t>
      </w:r>
      <w:r w:rsidR="00280E3A" w:rsidRPr="00280E3A">
        <w:rPr>
          <w:rFonts w:ascii="Arial" w:hAnsi="Arial"/>
          <w:sz w:val="20"/>
        </w:rPr>
        <w:t xml:space="preserve"> </w:t>
      </w:r>
      <w:r w:rsidRPr="00280E3A">
        <w:rPr>
          <w:rFonts w:ascii="Arial" w:hAnsi="Arial"/>
          <w:sz w:val="20"/>
        </w:rPr>
        <w:t xml:space="preserve">Philadelphia, PA, 2009. </w:t>
      </w:r>
    </w:p>
    <w:p w14:paraId="65BB6052" w14:textId="77777777" w:rsidR="008942D0" w:rsidRPr="00280E3A" w:rsidRDefault="008942D0" w:rsidP="008942D0">
      <w:pPr>
        <w:pStyle w:val="Footer"/>
        <w:tabs>
          <w:tab w:val="clear" w:pos="4320"/>
          <w:tab w:val="clear" w:pos="8640"/>
          <w:tab w:val="left" w:pos="540"/>
        </w:tabs>
        <w:ind w:right="-378"/>
        <w:outlineLvl w:val="0"/>
        <w:rPr>
          <w:rFonts w:ascii="Arial" w:hAnsi="Arial"/>
          <w:sz w:val="20"/>
        </w:rPr>
      </w:pPr>
      <w:r w:rsidRPr="00280E3A">
        <w:rPr>
          <w:rFonts w:ascii="Arial" w:hAnsi="Arial"/>
          <w:sz w:val="20"/>
        </w:rPr>
        <w:t xml:space="preserve">•  </w:t>
      </w:r>
      <w:r w:rsidRPr="00280E3A">
        <w:rPr>
          <w:rFonts w:ascii="Arial" w:hAnsi="Arial"/>
          <w:b/>
          <w:sz w:val="20"/>
        </w:rPr>
        <w:t>Founding Member</w:t>
      </w:r>
      <w:r w:rsidRPr="00280E3A">
        <w:rPr>
          <w:rFonts w:ascii="Arial" w:hAnsi="Arial"/>
          <w:sz w:val="20"/>
        </w:rPr>
        <w:t xml:space="preserve">, Board of Directors, 2007-   </w:t>
      </w:r>
    </w:p>
    <w:p w14:paraId="606B27D1" w14:textId="77777777" w:rsidR="008942D0" w:rsidRPr="001F6D49" w:rsidRDefault="008942D0">
      <w:pPr>
        <w:tabs>
          <w:tab w:val="left" w:pos="540"/>
        </w:tabs>
        <w:rPr>
          <w:rFonts w:ascii="Arial" w:hAnsi="Arial"/>
          <w:b/>
          <w:color w:val="000000"/>
          <w:sz w:val="20"/>
        </w:rPr>
      </w:pPr>
    </w:p>
    <w:p w14:paraId="09E36AB3" w14:textId="77777777" w:rsidR="008942D0" w:rsidRPr="001F6D49" w:rsidRDefault="008942D0">
      <w:pPr>
        <w:tabs>
          <w:tab w:val="left" w:pos="540"/>
        </w:tabs>
        <w:ind w:right="-810"/>
        <w:rPr>
          <w:rFonts w:ascii="Arial" w:hAnsi="Arial"/>
          <w:color w:val="000000"/>
          <w:sz w:val="20"/>
        </w:rPr>
      </w:pPr>
    </w:p>
    <w:p w14:paraId="74810C79" w14:textId="77777777" w:rsidR="008942D0" w:rsidRPr="001F6D49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>American Academy of Pediatrics:</w:t>
      </w:r>
    </w:p>
    <w:p w14:paraId="15C867AF" w14:textId="77777777" w:rsidR="008942D0" w:rsidRPr="001F6D49" w:rsidRDefault="008942D0">
      <w:pPr>
        <w:pStyle w:val="BodyText2"/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 xml:space="preserve">• </w:t>
      </w:r>
      <w:r w:rsidRPr="00280E3A">
        <w:rPr>
          <w:rFonts w:ascii="Arial" w:hAnsi="Arial"/>
          <w:b/>
          <w:sz w:val="20"/>
        </w:rPr>
        <w:t xml:space="preserve"> Appointed Member,</w:t>
      </w:r>
      <w:r w:rsidRPr="001F6D49">
        <w:rPr>
          <w:rFonts w:ascii="Arial" w:hAnsi="Arial"/>
          <w:sz w:val="20"/>
        </w:rPr>
        <w:t xml:space="preserve"> Committee on Scientific Meetings, 1984-1988</w:t>
      </w:r>
    </w:p>
    <w:p w14:paraId="443E6370" w14:textId="77777777" w:rsidR="008942D0" w:rsidRDefault="008942D0">
      <w:pPr>
        <w:pStyle w:val="BodyText2"/>
        <w:rPr>
          <w:rFonts w:ascii="Arial" w:hAnsi="Arial"/>
          <w:sz w:val="20"/>
        </w:rPr>
      </w:pPr>
    </w:p>
    <w:p w14:paraId="2879A8BD" w14:textId="77777777" w:rsidR="00EF07CD" w:rsidRPr="001F6D49" w:rsidRDefault="00EF07CD">
      <w:pPr>
        <w:pStyle w:val="BodyText2"/>
        <w:rPr>
          <w:rFonts w:ascii="Arial" w:hAnsi="Arial"/>
          <w:sz w:val="20"/>
        </w:rPr>
      </w:pPr>
    </w:p>
    <w:p w14:paraId="5E4B2776" w14:textId="77777777" w:rsidR="008942D0" w:rsidRPr="001F6D49" w:rsidRDefault="008942D0" w:rsidP="008942D0">
      <w:pPr>
        <w:tabs>
          <w:tab w:val="left" w:pos="540"/>
        </w:tabs>
        <w:ind w:right="-260"/>
        <w:outlineLvl w:val="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>Governor’s Special Commission Regarding the Prevention of Child Abuse:</w:t>
      </w:r>
      <w:r w:rsidRPr="001F6D49">
        <w:rPr>
          <w:rFonts w:ascii="Arial" w:hAnsi="Arial"/>
          <w:color w:val="000000"/>
          <w:sz w:val="20"/>
        </w:rPr>
        <w:t xml:space="preserve"> </w:t>
      </w:r>
    </w:p>
    <w:p w14:paraId="0435BAAE" w14:textId="77777777" w:rsidR="008942D0" w:rsidRPr="001F6D49" w:rsidRDefault="008942D0">
      <w:pPr>
        <w:tabs>
          <w:tab w:val="left" w:pos="540"/>
        </w:tabs>
        <w:ind w:right="-26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Appointed Member</w:t>
      </w:r>
      <w:r w:rsidRPr="001F6D49">
        <w:rPr>
          <w:rFonts w:ascii="Arial" w:hAnsi="Arial"/>
          <w:color w:val="000000"/>
          <w:sz w:val="20"/>
        </w:rPr>
        <w:t>, 1994-1995</w:t>
      </w:r>
    </w:p>
    <w:p w14:paraId="1C474C67" w14:textId="77777777" w:rsidR="00EF07CD" w:rsidRDefault="00EF07CD" w:rsidP="008942D0">
      <w:pPr>
        <w:tabs>
          <w:tab w:val="left" w:pos="540"/>
        </w:tabs>
        <w:ind w:right="-270"/>
        <w:outlineLvl w:val="0"/>
        <w:rPr>
          <w:rFonts w:ascii="Arial" w:hAnsi="Arial"/>
          <w:b/>
          <w:color w:val="000000"/>
          <w:sz w:val="20"/>
        </w:rPr>
      </w:pPr>
    </w:p>
    <w:p w14:paraId="764ABED1" w14:textId="77777777" w:rsidR="00EF07CD" w:rsidRDefault="00EF07CD" w:rsidP="008942D0">
      <w:pPr>
        <w:tabs>
          <w:tab w:val="left" w:pos="540"/>
        </w:tabs>
        <w:ind w:right="-270"/>
        <w:outlineLvl w:val="0"/>
        <w:rPr>
          <w:rFonts w:ascii="Arial" w:hAnsi="Arial"/>
          <w:b/>
          <w:color w:val="000000"/>
          <w:sz w:val="20"/>
        </w:rPr>
      </w:pPr>
    </w:p>
    <w:p w14:paraId="2C8748FE" w14:textId="77777777" w:rsidR="008942D0" w:rsidRPr="001F6D49" w:rsidRDefault="008942D0" w:rsidP="008942D0">
      <w:pPr>
        <w:tabs>
          <w:tab w:val="left" w:pos="540"/>
        </w:tabs>
        <w:ind w:right="-270"/>
        <w:outlineLvl w:val="0"/>
        <w:rPr>
          <w:rFonts w:ascii="Arial" w:hAnsi="Arial"/>
          <w:b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 xml:space="preserve">Massachusetts Chapter, American Academy of Pediatrics: </w:t>
      </w:r>
    </w:p>
    <w:p w14:paraId="5D0815DC" w14:textId="77777777" w:rsidR="008942D0" w:rsidRPr="001F6D49" w:rsidRDefault="008942D0">
      <w:pPr>
        <w:tabs>
          <w:tab w:val="left" w:pos="540"/>
        </w:tabs>
        <w:ind w:right="-27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Chairperson</w:t>
      </w:r>
      <w:r w:rsidRPr="001F6D49">
        <w:rPr>
          <w:rFonts w:ascii="Arial" w:hAnsi="Arial"/>
          <w:color w:val="000000"/>
          <w:sz w:val="20"/>
        </w:rPr>
        <w:t>, Committee on Developmental-Behavioral Dysfunction, 1985-1992</w:t>
      </w:r>
    </w:p>
    <w:p w14:paraId="1A3B6DBE" w14:textId="77777777" w:rsidR="008942D0" w:rsidRDefault="008942D0">
      <w:pPr>
        <w:tabs>
          <w:tab w:val="left" w:pos="540"/>
        </w:tabs>
        <w:rPr>
          <w:rFonts w:ascii="Arial" w:hAnsi="Arial"/>
          <w:color w:val="000000"/>
          <w:sz w:val="20"/>
        </w:rPr>
      </w:pPr>
    </w:p>
    <w:p w14:paraId="74EDDD2C" w14:textId="77777777" w:rsidR="00EF07CD" w:rsidRPr="001F6D49" w:rsidRDefault="00EF07CD">
      <w:pPr>
        <w:tabs>
          <w:tab w:val="left" w:pos="540"/>
        </w:tabs>
        <w:rPr>
          <w:rFonts w:ascii="Arial" w:hAnsi="Arial"/>
          <w:color w:val="000000"/>
          <w:sz w:val="20"/>
        </w:rPr>
      </w:pPr>
    </w:p>
    <w:p w14:paraId="644AE84E" w14:textId="77777777" w:rsidR="008942D0" w:rsidRPr="001F6D49" w:rsidRDefault="008942D0" w:rsidP="008942D0">
      <w:pPr>
        <w:tabs>
          <w:tab w:val="left" w:pos="540"/>
        </w:tabs>
        <w:ind w:right="-180"/>
        <w:outlineLvl w:val="0"/>
        <w:rPr>
          <w:rFonts w:ascii="Arial" w:hAnsi="Arial"/>
          <w:b/>
          <w:color w:val="000000"/>
          <w:sz w:val="20"/>
        </w:rPr>
      </w:pPr>
      <w:r w:rsidRPr="001F6D49">
        <w:rPr>
          <w:rFonts w:ascii="Arial" w:hAnsi="Arial"/>
          <w:b/>
          <w:color w:val="000000"/>
          <w:sz w:val="20"/>
        </w:rPr>
        <w:t>The Arborway School (formerly Boston Center for Blind Children):</w:t>
      </w:r>
    </w:p>
    <w:p w14:paraId="28BED3FA" w14:textId="77777777" w:rsidR="008942D0" w:rsidRPr="001F6D49" w:rsidRDefault="008942D0" w:rsidP="008942D0">
      <w:pPr>
        <w:tabs>
          <w:tab w:val="left" w:pos="540"/>
        </w:tabs>
        <w:ind w:right="-180"/>
        <w:rPr>
          <w:rFonts w:ascii="Arial" w:hAnsi="Arial"/>
          <w:color w:val="000000"/>
          <w:sz w:val="20"/>
        </w:rPr>
      </w:pPr>
      <w:r w:rsidRPr="001F6D49">
        <w:rPr>
          <w:rFonts w:ascii="Arial" w:hAnsi="Arial"/>
          <w:color w:val="000000"/>
          <w:sz w:val="20"/>
        </w:rPr>
        <w:t xml:space="preserve">•  </w:t>
      </w:r>
      <w:r w:rsidRPr="00280E3A">
        <w:rPr>
          <w:rFonts w:ascii="Arial" w:hAnsi="Arial"/>
          <w:b/>
          <w:color w:val="000000"/>
          <w:sz w:val="20"/>
        </w:rPr>
        <w:t>Member</w:t>
      </w:r>
      <w:r w:rsidRPr="001F6D49">
        <w:rPr>
          <w:rFonts w:ascii="Arial" w:hAnsi="Arial"/>
          <w:color w:val="000000"/>
          <w:sz w:val="20"/>
        </w:rPr>
        <w:t>, Board of Directors, 1992-1993</w:t>
      </w:r>
    </w:p>
    <w:p w14:paraId="3BD6D6EB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  <w:u w:val="single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br w:type="page"/>
      </w:r>
    </w:p>
    <w:p w14:paraId="3BFFB895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5C590358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4989DA6B" w14:textId="72C82683" w:rsidR="004D6595" w:rsidRDefault="004D6595" w:rsidP="001F6D59">
      <w:pPr>
        <w:ind w:right="-198"/>
        <w:outlineLvl w:val="0"/>
        <w:rPr>
          <w:rFonts w:ascii="Arial" w:hAnsi="Arial"/>
          <w:b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RESEARCH FUNDING</w:t>
      </w:r>
      <w:r w:rsidR="001F6D59">
        <w:rPr>
          <w:rFonts w:ascii="Arial" w:hAnsi="Arial"/>
          <w:b/>
          <w:color w:val="000000"/>
          <w:sz w:val="20"/>
        </w:rPr>
        <w:t>:</w:t>
      </w:r>
    </w:p>
    <w:p w14:paraId="4A88853B" w14:textId="77777777" w:rsidR="001F6D59" w:rsidRPr="001F6D59" w:rsidRDefault="001F6D59" w:rsidP="001F6D59">
      <w:pPr>
        <w:ind w:right="-198"/>
        <w:outlineLvl w:val="0"/>
        <w:rPr>
          <w:rFonts w:ascii="Arial" w:hAnsi="Arial"/>
          <w:b/>
          <w:color w:val="000000"/>
          <w:sz w:val="8"/>
          <w:szCs w:val="8"/>
        </w:rPr>
      </w:pPr>
    </w:p>
    <w:p w14:paraId="488D2259" w14:textId="77777777" w:rsidR="004D6595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  <w:r w:rsidRPr="00EF07CD">
        <w:rPr>
          <w:rFonts w:ascii="Arial" w:hAnsi="Arial"/>
          <w:b/>
          <w:color w:val="000000"/>
          <w:sz w:val="20"/>
        </w:rPr>
        <w:t>Clinical Investigator Development Award</w:t>
      </w:r>
      <w:r w:rsidRPr="0084383E">
        <w:rPr>
          <w:rFonts w:ascii="Arial" w:hAnsi="Arial"/>
          <w:color w:val="000000"/>
          <w:sz w:val="20"/>
        </w:rPr>
        <w:t>: “Longitudinal Stability of Neurodevelopm</w:t>
      </w:r>
      <w:r>
        <w:rPr>
          <w:rFonts w:ascii="Arial" w:hAnsi="Arial"/>
          <w:color w:val="000000"/>
          <w:sz w:val="20"/>
        </w:rPr>
        <w:t xml:space="preserve">ental Findings,” awarded by the </w:t>
      </w:r>
      <w:r w:rsidRPr="0084383E">
        <w:rPr>
          <w:rFonts w:ascii="Arial" w:hAnsi="Arial"/>
          <w:color w:val="000000"/>
          <w:sz w:val="20"/>
        </w:rPr>
        <w:t xml:space="preserve">National Institute of </w:t>
      </w:r>
      <w:r>
        <w:rPr>
          <w:rFonts w:ascii="Arial" w:hAnsi="Arial"/>
          <w:color w:val="000000"/>
          <w:sz w:val="20"/>
        </w:rPr>
        <w:t>Neurological</w:t>
      </w:r>
      <w:r w:rsidRPr="0084383E">
        <w:rPr>
          <w:rFonts w:ascii="Arial" w:hAnsi="Arial"/>
          <w:color w:val="000000"/>
          <w:sz w:val="20"/>
        </w:rPr>
        <w:t xml:space="preserve"> Disorders and Stroke</w:t>
      </w:r>
      <w:r>
        <w:rPr>
          <w:rFonts w:ascii="Arial" w:hAnsi="Arial"/>
          <w:color w:val="000000"/>
          <w:sz w:val="20"/>
        </w:rPr>
        <w:t xml:space="preserve"> NINDS)</w:t>
      </w:r>
      <w:r w:rsidRPr="0084383E">
        <w:rPr>
          <w:rFonts w:ascii="Arial" w:hAnsi="Arial"/>
          <w:color w:val="000000"/>
          <w:sz w:val="20"/>
        </w:rPr>
        <w:t>, 1988-93. $330,000.00</w:t>
      </w:r>
    </w:p>
    <w:p w14:paraId="696B8440" w14:textId="77777777" w:rsidR="004D6595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  <w:bookmarkStart w:id="0" w:name="_GoBack"/>
      <w:bookmarkEnd w:id="0"/>
    </w:p>
    <w:p w14:paraId="5CBD75DF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6B5FD80E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b/>
          <w:color w:val="000000"/>
          <w:sz w:val="20"/>
        </w:rPr>
      </w:pPr>
    </w:p>
    <w:p w14:paraId="56F08E71" w14:textId="77777777" w:rsidR="004D6595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b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HONORS</w:t>
      </w:r>
      <w:r w:rsidRPr="0084383E">
        <w:rPr>
          <w:rFonts w:ascii="Arial" w:hAnsi="Arial"/>
          <w:b/>
          <w:color w:val="000000"/>
          <w:sz w:val="20"/>
        </w:rPr>
        <w:t>:</w:t>
      </w:r>
    </w:p>
    <w:p w14:paraId="65955A8B" w14:textId="77777777" w:rsidR="004D6595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b/>
          <w:color w:val="000000"/>
          <w:sz w:val="20"/>
        </w:rPr>
      </w:pPr>
    </w:p>
    <w:p w14:paraId="2DBF6A01" w14:textId="6FA1ABE4" w:rsidR="004D6595" w:rsidRPr="00242147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  <w:r w:rsidRPr="00242147"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 xml:space="preserve">:  Elected to Board of Trustees, Tufts </w:t>
      </w:r>
      <w:r w:rsidR="001131AB">
        <w:rPr>
          <w:rFonts w:ascii="Arial" w:hAnsi="Arial"/>
          <w:color w:val="000000"/>
          <w:sz w:val="20"/>
        </w:rPr>
        <w:t>University</w:t>
      </w:r>
      <w:r>
        <w:rPr>
          <w:rFonts w:ascii="Arial" w:hAnsi="Arial"/>
          <w:color w:val="000000"/>
          <w:sz w:val="20"/>
        </w:rPr>
        <w:t>.</w:t>
      </w:r>
    </w:p>
    <w:p w14:paraId="2352643C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2ADC0A4B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1998: </w:t>
      </w:r>
      <w:r w:rsidRPr="0084383E">
        <w:rPr>
          <w:rFonts w:ascii="Arial" w:hAnsi="Arial"/>
          <w:i/>
          <w:color w:val="000000"/>
          <w:sz w:val="20"/>
        </w:rPr>
        <w:t xml:space="preserve"> Stephen R. Arrowsmith Award</w:t>
      </w:r>
      <w:r w:rsidRPr="0084383E">
        <w:rPr>
          <w:rFonts w:ascii="Arial" w:hAnsi="Arial"/>
          <w:color w:val="000000"/>
          <w:sz w:val="20"/>
        </w:rPr>
        <w:t>, conferred by Learning Disabilities Network.  Dr. Busch was cited for her “exemplary work with people with learning differences, [which] recognizes and unlocks their potential, nurtures their gifts and inspires them to fulfill their promise.”</w:t>
      </w:r>
    </w:p>
    <w:p w14:paraId="5683B770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16211583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1998: </w:t>
      </w:r>
      <w:r w:rsidRPr="0084383E">
        <w:rPr>
          <w:rFonts w:ascii="Arial" w:hAnsi="Arial"/>
          <w:i/>
          <w:color w:val="000000"/>
          <w:sz w:val="20"/>
        </w:rPr>
        <w:t>Service</w:t>
      </w:r>
      <w:r w:rsidRPr="0084383E">
        <w:rPr>
          <w:rFonts w:ascii="Arial" w:hAnsi="Arial"/>
          <w:color w:val="000000"/>
          <w:sz w:val="20"/>
        </w:rPr>
        <w:t xml:space="preserve"> </w:t>
      </w:r>
      <w:r w:rsidRPr="0084383E">
        <w:rPr>
          <w:rFonts w:ascii="Arial" w:hAnsi="Arial"/>
          <w:i/>
          <w:color w:val="000000"/>
          <w:sz w:val="20"/>
        </w:rPr>
        <w:t>Award</w:t>
      </w:r>
      <w:r w:rsidRPr="0084383E">
        <w:rPr>
          <w:rFonts w:ascii="Arial" w:hAnsi="Arial"/>
          <w:color w:val="000000"/>
          <w:sz w:val="20"/>
        </w:rPr>
        <w:t xml:space="preserve"> conferred by the Massachusetts Children’s Trust Fund (MCTF).  Dr. Busch was cited for her significant contributions as Board Member and Chairman of MCTF’s Program Development and Evaluation Committee.</w:t>
      </w:r>
    </w:p>
    <w:p w14:paraId="0E43038E" w14:textId="77777777" w:rsidR="004D6595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3BEC2492" w14:textId="77777777" w:rsidR="004D6595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6D43C18A" w14:textId="77777777" w:rsidR="004D6595" w:rsidRPr="0084383E" w:rsidRDefault="004D6595" w:rsidP="004D6595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5B64B66E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 xml:space="preserve"> LECTURES, SEMINARS &amp; CME TEACHING EXPERIENCE (since 2002)</w:t>
      </w:r>
      <w:r w:rsidRPr="0084383E">
        <w:rPr>
          <w:rFonts w:ascii="Arial" w:hAnsi="Arial"/>
          <w:b/>
          <w:color w:val="000000"/>
          <w:sz w:val="20"/>
        </w:rPr>
        <w:t>:</w:t>
      </w:r>
    </w:p>
    <w:p w14:paraId="41B777FF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b/>
          <w:color w:val="000000"/>
          <w:sz w:val="20"/>
        </w:rPr>
      </w:pPr>
    </w:p>
    <w:p w14:paraId="368349E7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 “New Treatment Options for ADHD.”  </w:t>
      </w:r>
      <w:r w:rsidR="00280E3A">
        <w:rPr>
          <w:rFonts w:ascii="Arial" w:hAnsi="Arial"/>
          <w:color w:val="000000"/>
          <w:sz w:val="20"/>
        </w:rPr>
        <w:t xml:space="preserve">Faculty, </w:t>
      </w:r>
      <w:r w:rsidRPr="0084383E">
        <w:rPr>
          <w:rFonts w:ascii="Arial" w:hAnsi="Arial"/>
          <w:color w:val="000000"/>
          <w:sz w:val="20"/>
        </w:rPr>
        <w:t>Concerta</w:t>
      </w:r>
      <w:r w:rsidRPr="0084383E">
        <w:rPr>
          <w:rFonts w:ascii="Arial" w:hAnsi="Arial"/>
          <w:color w:val="000000"/>
          <w:sz w:val="20"/>
          <w:vertAlign w:val="superscript"/>
        </w:rPr>
        <w:t>®</w:t>
      </w:r>
      <w:r w:rsidRPr="0084383E">
        <w:rPr>
          <w:rFonts w:ascii="Arial" w:hAnsi="Arial"/>
          <w:color w:val="000000"/>
          <w:sz w:val="20"/>
        </w:rPr>
        <w:t xml:space="preserve"> Speakers Bureau training meeting, sponsored by McNeil Consumer &amp; Specialty Pharmaceuticals, January 18-20, 2002, Dallas, TX.</w:t>
      </w:r>
    </w:p>
    <w:p w14:paraId="65B6FBB5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37E331F6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>“What Differentiates Concerta</w:t>
      </w:r>
      <w:r w:rsidRPr="0084383E">
        <w:rPr>
          <w:rFonts w:ascii="Arial" w:hAnsi="Arial"/>
          <w:color w:val="000000"/>
          <w:sz w:val="20"/>
          <w:vertAlign w:val="superscript"/>
        </w:rPr>
        <w:t>®</w:t>
      </w:r>
      <w:r w:rsidRPr="0084383E">
        <w:rPr>
          <w:rFonts w:ascii="Arial" w:hAnsi="Arial"/>
          <w:color w:val="000000"/>
          <w:sz w:val="20"/>
        </w:rPr>
        <w:t xml:space="preserve"> from the Other Treatments for ADHD?  A Practicing Physician’s Experience.”  </w:t>
      </w:r>
      <w:r w:rsidR="0016794F">
        <w:rPr>
          <w:rFonts w:ascii="Arial" w:hAnsi="Arial"/>
          <w:color w:val="000000"/>
          <w:sz w:val="20"/>
        </w:rPr>
        <w:t xml:space="preserve">Guest </w:t>
      </w:r>
      <w:r w:rsidR="00280E3A">
        <w:rPr>
          <w:rFonts w:ascii="Arial" w:hAnsi="Arial"/>
          <w:color w:val="000000"/>
          <w:sz w:val="20"/>
        </w:rPr>
        <w:t xml:space="preserve">Faculty, </w:t>
      </w:r>
      <w:r w:rsidRPr="0084383E">
        <w:rPr>
          <w:rFonts w:ascii="Arial" w:hAnsi="Arial"/>
          <w:color w:val="000000"/>
          <w:sz w:val="20"/>
        </w:rPr>
        <w:t>McNeil Consumer &amp; Specialty Pharmaceuticals Regional Business Directors/District Managers meeting, January 22, 2002, Wilmington, DE.</w:t>
      </w:r>
    </w:p>
    <w:p w14:paraId="220070BA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05F1588E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color w:val="000000"/>
          <w:sz w:val="20"/>
        </w:rPr>
        <w:t>“Helping Physicians to Understand How to Prescribe Concerta</w:t>
      </w:r>
      <w:r w:rsidRPr="0084383E">
        <w:rPr>
          <w:rFonts w:ascii="Arial" w:hAnsi="Arial"/>
          <w:color w:val="000000"/>
          <w:sz w:val="20"/>
          <w:vertAlign w:val="superscript"/>
        </w:rPr>
        <w:t>®</w:t>
      </w:r>
      <w:r w:rsidRPr="0084383E">
        <w:rPr>
          <w:rFonts w:ascii="Arial" w:hAnsi="Arial"/>
          <w:color w:val="000000"/>
          <w:sz w:val="20"/>
        </w:rPr>
        <w:t xml:space="preserve"> Most Effectively.”  </w:t>
      </w:r>
      <w:r w:rsidR="0016794F">
        <w:rPr>
          <w:rFonts w:ascii="Arial" w:hAnsi="Arial"/>
          <w:color w:val="000000"/>
          <w:sz w:val="20"/>
        </w:rPr>
        <w:t xml:space="preserve">Guest Faculty, </w:t>
      </w:r>
      <w:r w:rsidRPr="0084383E">
        <w:rPr>
          <w:rFonts w:ascii="Arial" w:hAnsi="Arial"/>
          <w:color w:val="000000"/>
          <w:sz w:val="20"/>
        </w:rPr>
        <w:t>McNeil Consumer &amp; Specialty Pharmaceuticals Western Sales Force Regional Meeting, February 5, 2002, Scottsdale, AZ.</w:t>
      </w:r>
    </w:p>
    <w:p w14:paraId="16DEEFEB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01A6C3EC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>“Helping Physicians to Understand How to Prescribe Concerta</w:t>
      </w:r>
      <w:r w:rsidRPr="0084383E">
        <w:rPr>
          <w:rFonts w:ascii="Arial" w:hAnsi="Arial"/>
          <w:color w:val="000000"/>
          <w:sz w:val="20"/>
          <w:vertAlign w:val="superscript"/>
        </w:rPr>
        <w:t>®</w:t>
      </w:r>
      <w:r w:rsidRPr="0084383E">
        <w:rPr>
          <w:rFonts w:ascii="Arial" w:hAnsi="Arial"/>
          <w:color w:val="000000"/>
          <w:sz w:val="20"/>
        </w:rPr>
        <w:t xml:space="preserve"> Most Effectively.”  McNeil Consumer &amp; Specialty Pharmaceuticals Eastern Sales Force Regional Meeting, February 11, 2002, Jacksonville, FL.</w:t>
      </w:r>
    </w:p>
    <w:p w14:paraId="75B6D507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02175267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>“Advancing the Cornerstone of ADHD Therapy.”  National educational teleconference series, sponsored by Strategic Implications International, February 28, 2002.</w:t>
      </w:r>
    </w:p>
    <w:p w14:paraId="53C0E4CD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 </w:t>
      </w:r>
    </w:p>
    <w:p w14:paraId="2A166CD6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“Applying the Lessons of the MTA Study to the Treatment of </w:t>
      </w:r>
      <w:r w:rsidRPr="0084383E">
        <w:rPr>
          <w:rFonts w:ascii="Arial" w:hAnsi="Arial"/>
          <w:i/>
          <w:color w:val="000000"/>
          <w:sz w:val="20"/>
        </w:rPr>
        <w:t>Your</w:t>
      </w:r>
      <w:r w:rsidRPr="0084383E">
        <w:rPr>
          <w:rFonts w:ascii="Arial" w:hAnsi="Arial"/>
          <w:color w:val="000000"/>
          <w:sz w:val="20"/>
        </w:rPr>
        <w:t xml:space="preserve"> Patients with ADHD, “ and “Making Sense of New ADHD Treatment Options.” </w:t>
      </w:r>
      <w:r w:rsidR="004D6595">
        <w:rPr>
          <w:rFonts w:ascii="Arial" w:hAnsi="Arial"/>
          <w:color w:val="000000"/>
          <w:sz w:val="20"/>
        </w:rPr>
        <w:t xml:space="preserve">  </w:t>
      </w:r>
      <w:r w:rsidRPr="0084383E">
        <w:rPr>
          <w:rFonts w:ascii="Arial" w:hAnsi="Arial"/>
          <w:color w:val="000000"/>
          <w:sz w:val="20"/>
        </w:rPr>
        <w:t>March 8, 2002, Peoria, IL.</w:t>
      </w:r>
    </w:p>
    <w:p w14:paraId="395A087D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4E046678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“ADHD: The Importance of Recognition and Treatment of its Common Comorbid Conditions.” </w:t>
      </w:r>
      <w:r w:rsidR="004D6595">
        <w:rPr>
          <w:rFonts w:ascii="Arial" w:hAnsi="Arial"/>
          <w:color w:val="000000"/>
          <w:sz w:val="20"/>
        </w:rPr>
        <w:t xml:space="preserve">  </w:t>
      </w:r>
      <w:r w:rsidRPr="0084383E">
        <w:rPr>
          <w:rFonts w:ascii="Arial" w:hAnsi="Arial"/>
          <w:color w:val="000000"/>
          <w:sz w:val="20"/>
        </w:rPr>
        <w:t>April 5, 2002, Houston, TX; June 21, 2002, Raleigh, NC; June 25, 2002, Fayetteville, NC; June 26, 2002, Kure Beach, NC.</w:t>
      </w:r>
    </w:p>
    <w:p w14:paraId="19DBF93D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26F5655D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“New Stimulant Medication Treatment Options for Patients with ADHD.” </w:t>
      </w:r>
      <w:r w:rsidR="004D6595">
        <w:rPr>
          <w:rFonts w:ascii="Arial" w:hAnsi="Arial"/>
          <w:color w:val="000000"/>
          <w:sz w:val="20"/>
        </w:rPr>
        <w:t xml:space="preserve">  </w:t>
      </w:r>
      <w:r w:rsidRPr="0084383E">
        <w:rPr>
          <w:rFonts w:ascii="Arial" w:hAnsi="Arial"/>
          <w:color w:val="000000"/>
          <w:sz w:val="20"/>
        </w:rPr>
        <w:t>June 20, 2002, Raleigh, NC.</w:t>
      </w:r>
    </w:p>
    <w:p w14:paraId="2F3E7036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09638FC7" w14:textId="77777777" w:rsidR="004D6595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>“ADHD:  New Strategies, Effective Solutions.”  A case-based, participant-centered learning workshop and CME symposium, sponsored by the Dannemiller Memorial Educational Foundation and Medical Decision Point, August 21, September 18, and October 30, 2002, Boston, MA.</w:t>
      </w:r>
    </w:p>
    <w:p w14:paraId="6ACF695D" w14:textId="77777777" w:rsidR="00D04C3E" w:rsidRDefault="00D04C3E" w:rsidP="001F6D59">
      <w:pPr>
        <w:rPr>
          <w:rFonts w:ascii="Arial" w:hAnsi="Arial"/>
          <w:color w:val="000000"/>
          <w:sz w:val="20"/>
        </w:rPr>
      </w:pPr>
    </w:p>
    <w:p w14:paraId="59A3148A" w14:textId="3352981B" w:rsidR="008942D0" w:rsidRPr="0084383E" w:rsidRDefault="004D6595" w:rsidP="001F6D59">
      <w:pPr>
        <w:rPr>
          <w:rFonts w:ascii="Arial" w:hAnsi="Arial"/>
          <w:color w:val="000000"/>
          <w:sz w:val="20"/>
        </w:rPr>
      </w:pPr>
      <w:proofErr w:type="gramStart"/>
      <w:r w:rsidRPr="0084383E">
        <w:rPr>
          <w:rFonts w:ascii="Arial" w:hAnsi="Arial"/>
          <w:color w:val="000000"/>
          <w:sz w:val="20"/>
        </w:rPr>
        <w:t>“The Latest Thinking on the Medical Treatment of ADHD,” national educational teleconference seminar.</w:t>
      </w:r>
      <w:proofErr w:type="gramEnd"/>
      <w:r w:rsidRPr="0084383E">
        <w:rPr>
          <w:rFonts w:ascii="Arial" w:hAnsi="Arial"/>
          <w:color w:val="000000"/>
          <w:sz w:val="20"/>
        </w:rPr>
        <w:t xml:space="preserve">  Sponsored by the Teleconference Network, October 17 and 29, November 4, 6 and 7, December 9, and 19, 2002; and January 22, F</w:t>
      </w:r>
      <w:r>
        <w:rPr>
          <w:rFonts w:ascii="Arial" w:hAnsi="Arial"/>
          <w:color w:val="000000"/>
          <w:sz w:val="20"/>
        </w:rPr>
        <w:t>ebruary 10, and March 17, 2003.</w:t>
      </w:r>
    </w:p>
    <w:p w14:paraId="6057DB08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b/>
          <w:color w:val="000000"/>
          <w:sz w:val="20"/>
          <w:u w:val="single"/>
        </w:rPr>
      </w:pPr>
    </w:p>
    <w:p w14:paraId="257AA723" w14:textId="77777777" w:rsidR="008942D0" w:rsidRPr="0084383E" w:rsidRDefault="008942D0" w:rsidP="008942D0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 xml:space="preserve">“Treatment of Adolescent ADHD, A Data Review,” in </w:t>
      </w:r>
      <w:r w:rsidRPr="0084383E">
        <w:rPr>
          <w:rFonts w:ascii="Arial" w:hAnsi="Arial"/>
          <w:i/>
        </w:rPr>
        <w:t>More Than Just Teenage Troubles: Issues and Management of Adolescent ADHD</w:t>
      </w:r>
      <w:r w:rsidRPr="0084383E">
        <w:rPr>
          <w:rFonts w:ascii="Arial" w:hAnsi="Arial"/>
        </w:rPr>
        <w:t>. CME symposium sponsored by the University of Wisconsin Medical School and Colwood Healthworld, October 18, 2002, Boston, MA.</w:t>
      </w:r>
    </w:p>
    <w:p w14:paraId="6D6AAC66" w14:textId="77777777" w:rsidR="008942D0" w:rsidRPr="0084383E" w:rsidRDefault="008942D0" w:rsidP="008942D0">
      <w:pPr>
        <w:pStyle w:val="BodyText3"/>
        <w:ind w:right="-360"/>
        <w:rPr>
          <w:rFonts w:ascii="Arial" w:hAnsi="Arial"/>
        </w:rPr>
      </w:pPr>
    </w:p>
    <w:p w14:paraId="3064B839" w14:textId="77777777" w:rsidR="008942D0" w:rsidRPr="0084383E" w:rsidRDefault="008942D0" w:rsidP="008942D0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 xml:space="preserve">Moderator, </w:t>
      </w:r>
      <w:r w:rsidRPr="0084383E">
        <w:rPr>
          <w:rFonts w:ascii="Arial" w:hAnsi="Arial"/>
          <w:i/>
        </w:rPr>
        <w:t>“Are Therapeutic Targets in ADHD Keeping Pace with Advances in Treatment?”</w:t>
      </w:r>
      <w:r w:rsidRPr="0084383E">
        <w:rPr>
          <w:rFonts w:ascii="Arial" w:hAnsi="Arial"/>
        </w:rPr>
        <w:t xml:space="preserve"> (a national satellite symposium teleconference with &gt;4,000 participants).  Sponsored by the National Alliance for the Advancement of ADHD Care (NAAAC) and Thomson Advanced Therapeutics Communications, December 11, 2002, Boston, MA.</w:t>
      </w:r>
    </w:p>
    <w:p w14:paraId="22FC1D3A" w14:textId="77777777" w:rsidR="008942D0" w:rsidRPr="0084383E" w:rsidRDefault="008942D0" w:rsidP="008942D0">
      <w:pPr>
        <w:pStyle w:val="BodyText3"/>
        <w:ind w:right="-360"/>
        <w:rPr>
          <w:rFonts w:ascii="Arial" w:hAnsi="Arial"/>
        </w:rPr>
      </w:pPr>
    </w:p>
    <w:p w14:paraId="3CFA0E97" w14:textId="77777777" w:rsidR="008942D0" w:rsidRPr="0084383E" w:rsidRDefault="008942D0" w:rsidP="008942D0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 xml:space="preserve">“New Public Health Implications of ADHD Across the Lifespan.” </w:t>
      </w:r>
      <w:r w:rsidR="004D6595">
        <w:rPr>
          <w:rFonts w:ascii="Arial" w:hAnsi="Arial"/>
        </w:rPr>
        <w:t xml:space="preserve"> </w:t>
      </w:r>
      <w:r w:rsidRPr="0084383E">
        <w:rPr>
          <w:rFonts w:ascii="Arial" w:hAnsi="Arial"/>
        </w:rPr>
        <w:t>March 12, 2003, Raynham, MA; April 10, 2003, Metairie, LA.</w:t>
      </w:r>
    </w:p>
    <w:p w14:paraId="600E8C7F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color w:val="000000"/>
          <w:sz w:val="20"/>
        </w:rPr>
      </w:pPr>
    </w:p>
    <w:p w14:paraId="2930D594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“Lessons for the Practitioner from the Multimodal Treatment of ADHD (MTA) Study.” </w:t>
      </w:r>
      <w:r w:rsidR="004D6595">
        <w:rPr>
          <w:rFonts w:ascii="Arial" w:hAnsi="Arial"/>
          <w:sz w:val="20"/>
        </w:rPr>
        <w:t xml:space="preserve"> </w:t>
      </w:r>
      <w:r w:rsidRPr="0084383E">
        <w:rPr>
          <w:rFonts w:ascii="Arial" w:hAnsi="Arial"/>
          <w:color w:val="000000"/>
          <w:sz w:val="20"/>
        </w:rPr>
        <w:t xml:space="preserve">April 3, 2003, </w:t>
      </w:r>
      <w:r w:rsidRPr="0084383E">
        <w:rPr>
          <w:rFonts w:ascii="Arial" w:hAnsi="Arial"/>
          <w:sz w:val="20"/>
        </w:rPr>
        <w:t>Alexandria, VA; May 1, 2003, Albuquerque, NM; May 6, 2003, Norfolk, VA.</w:t>
      </w:r>
    </w:p>
    <w:p w14:paraId="517E68C1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798593B8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>“ADHD and Psychiatric Comorbidity: Case-Based Problem-Solving.”  Sponsored by McNeil Consumer and Specialty Pharmaceuticals, April 9, 2003, Baton Rouge, LA; April 10, 2003, New Orleans, LA.</w:t>
      </w:r>
    </w:p>
    <w:p w14:paraId="1480F15B" w14:textId="77777777" w:rsidR="008942D0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31B7FF1C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>Moderator, CONCERTA™ Regional Advisory Board, sponsored by McNeil Consumer and Specialty Pharmaceuticals.  April 14, 2003, Memphis, TN; April 22, 2003, Minneapolis, MN; May 7, 2003, Charlotte, NC; May 12, 2003, San Antonio, TX; May 14, 2003, Tampa, FL.</w:t>
      </w:r>
    </w:p>
    <w:p w14:paraId="7AC2A0D9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17A19035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“Applying the Lessons of the MTA Study to the Treatment of </w:t>
      </w:r>
      <w:r w:rsidRPr="0084383E">
        <w:rPr>
          <w:rFonts w:ascii="Arial" w:hAnsi="Arial"/>
          <w:i/>
          <w:color w:val="000000"/>
          <w:sz w:val="20"/>
        </w:rPr>
        <w:t>Your</w:t>
      </w:r>
      <w:r w:rsidRPr="0084383E">
        <w:rPr>
          <w:rFonts w:ascii="Arial" w:hAnsi="Arial"/>
          <w:color w:val="000000"/>
          <w:sz w:val="20"/>
        </w:rPr>
        <w:t xml:space="preserve"> Patients with ADHD.“ </w:t>
      </w:r>
      <w:r w:rsidRPr="0084383E">
        <w:rPr>
          <w:rFonts w:ascii="Arial" w:hAnsi="Arial"/>
          <w:sz w:val="20"/>
        </w:rPr>
        <w:t xml:space="preserve">May 8, 2003, Baltimore, MD. </w:t>
      </w:r>
    </w:p>
    <w:p w14:paraId="2C25FFF8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48D9A835" w14:textId="77777777" w:rsidR="004D6595" w:rsidRPr="0084383E" w:rsidRDefault="004D6595" w:rsidP="004D6595">
      <w:pPr>
        <w:tabs>
          <w:tab w:val="left" w:pos="540"/>
        </w:tabs>
        <w:ind w:right="-18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>“Identifying Adults With ADHD During a Routine Office Visit,” and “The Adult ADHD Self-Report Scale (ASRS):</w:t>
      </w:r>
    </w:p>
    <w:p w14:paraId="6116CE4C" w14:textId="77777777" w:rsidR="004D6595" w:rsidRPr="0084383E" w:rsidRDefault="004D6595" w:rsidP="004D6595">
      <w:pPr>
        <w:tabs>
          <w:tab w:val="left" w:pos="540"/>
        </w:tabs>
        <w:ind w:right="-18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 A New Instrument for the Diagnosis of ADHD in Adults.”  </w:t>
      </w:r>
      <w:r w:rsidRPr="0084383E">
        <w:rPr>
          <w:rFonts w:ascii="Arial" w:hAnsi="Arial"/>
          <w:i/>
          <w:sz w:val="20"/>
        </w:rPr>
        <w:t>ADHD in Adults: The Often-Missed Diagnosis</w:t>
      </w:r>
      <w:r w:rsidRPr="0084383E">
        <w:rPr>
          <w:rFonts w:ascii="Arial" w:hAnsi="Arial"/>
          <w:sz w:val="20"/>
        </w:rPr>
        <w:t>, an all-day seminar for primary care physicians in Family Medicine and Internal Medicine.  Sponsored by Vanderbilt University and Thomson Advanced Therapeutics Communications, June 14, 2003, St. Louis, MO; June 21, 2003, Dallas, TX; June 28, 2003, Cincinnati, OH.</w:t>
      </w:r>
    </w:p>
    <w:p w14:paraId="42F519AB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4FE689B7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>“The Newest Improvements in the Treatment of ADHD: How Will These Affect the Way You Care for Your Patients?” July 9, 2003, Fall River, MA; October 30, 2003, Fayetteville, NC; November 18, 2003, Keene, NH.</w:t>
      </w:r>
    </w:p>
    <w:p w14:paraId="5A3E0E17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19AF75AE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 xml:space="preserve">“Adults with ADHD: It Doesn’t Just Affect Kids.”  CME symposium, American Academy of Family Physicians Annual Meeting.  Sponsored by National Alliance for the Advancement of ADHD Care (NAAAC), October 3, 2003, </w:t>
      </w:r>
    </w:p>
    <w:p w14:paraId="7B424835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>New Orleans, LA.</w:t>
      </w:r>
    </w:p>
    <w:p w14:paraId="38D91BB4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</w:p>
    <w:p w14:paraId="7C08AB5E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 xml:space="preserve">“The Hidden Impact of ADHD: Impairment in Academic and Social Settings.” </w:t>
      </w:r>
    </w:p>
    <w:p w14:paraId="73A33353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>October 29, 2003, Wilmington, NC; October 30, 2003, Jacksonville, NC.</w:t>
      </w:r>
    </w:p>
    <w:p w14:paraId="56F4F2DC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</w:p>
    <w:p w14:paraId="0E15B791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>“Recognizing the Comorbidities Associated with ADHD.” November 13, 2003, Nashua, NH; November 14, 2003, Manchester, NH.</w:t>
      </w:r>
    </w:p>
    <w:p w14:paraId="723000C0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</w:p>
    <w:p w14:paraId="3699C61A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  <w:r w:rsidRPr="0084383E">
        <w:rPr>
          <w:rFonts w:ascii="Arial" w:hAnsi="Arial"/>
        </w:rPr>
        <w:t>“ADHD Challenges in Pharmacotherapy.”  CME symposium sponsored by the Dannemiller Memorial Educational Foundation and Medical Decision Point, December 2, 2003, White Plains, NY.</w:t>
      </w:r>
    </w:p>
    <w:p w14:paraId="4451B321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</w:p>
    <w:p w14:paraId="0D51D11B" w14:textId="77777777" w:rsidR="004D6595" w:rsidRPr="0084383E" w:rsidRDefault="004D6595" w:rsidP="004D6595">
      <w:pPr>
        <w:pStyle w:val="BodyText3"/>
        <w:ind w:right="-270"/>
        <w:rPr>
          <w:rFonts w:ascii="Arial" w:hAnsi="Arial"/>
          <w:color w:val="auto"/>
          <w:szCs w:val="24"/>
        </w:rPr>
      </w:pPr>
      <w:r w:rsidRPr="0084383E">
        <w:rPr>
          <w:rFonts w:ascii="Arial" w:hAnsi="Arial"/>
        </w:rPr>
        <w:t>“Attention-Deficit/Hyperactivity Disorder: The Evolution of Optimal Treatment Strategies,” a CME symposium sponsored by</w:t>
      </w:r>
      <w:r w:rsidRPr="0084383E">
        <w:rPr>
          <w:rFonts w:ascii="Arial" w:hAnsi="Arial"/>
          <w:color w:val="auto"/>
        </w:rPr>
        <w:t xml:space="preserve"> </w:t>
      </w:r>
      <w:r w:rsidRPr="0084383E">
        <w:rPr>
          <w:rFonts w:ascii="Arial" w:hAnsi="Arial"/>
          <w:color w:val="auto"/>
          <w:szCs w:val="24"/>
        </w:rPr>
        <w:t xml:space="preserve">Jobson Medical Information LLC.  May 17, 2005, San Francisco, CA; May 18, 2005, Pittsburgh, PA; May 21, Oak Brook, IL; May 25, 2005, Dallas, TX; June 8, 2005, New York, NY; June 14, 2005, White Plains, NY; June 15 and October 7, 2005 (Pri-Med Mid-Atlantic Conference), Baltimore, MD; June 16, 2005, Richmond, VA; June 28, 2005, Philadelphia, PA; June 29, 2005, Tampa, FL; July 13, 2005, Houston, TX; July 14 and September 19, 2005, Chicago, IL; August 24, 2005, Cleveland, OH; November 13, 2005 (Pri-Med East Conference), Boston, MA.  </w:t>
      </w:r>
    </w:p>
    <w:p w14:paraId="16CFC3AA" w14:textId="77777777" w:rsidR="004D6595" w:rsidRPr="0084383E" w:rsidRDefault="004D6595" w:rsidP="004D6595">
      <w:pPr>
        <w:pStyle w:val="BodyText3"/>
        <w:ind w:right="-360"/>
        <w:rPr>
          <w:rFonts w:ascii="Arial" w:hAnsi="Arial"/>
        </w:rPr>
      </w:pPr>
    </w:p>
    <w:p w14:paraId="3B9215D8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br w:type="page"/>
      </w:r>
      <w:r w:rsidRPr="0084383E">
        <w:rPr>
          <w:rFonts w:ascii="Arial" w:hAnsi="Arial"/>
          <w:b/>
          <w:color w:val="000000"/>
          <w:sz w:val="20"/>
          <w:u w:val="single"/>
        </w:rPr>
        <w:lastRenderedPageBreak/>
        <w:t>LECTURES, SEMINARS &amp; CME TEACHING EXPERIENCE (continued)</w:t>
      </w:r>
      <w:r w:rsidRPr="0084383E">
        <w:rPr>
          <w:rFonts w:ascii="Arial" w:hAnsi="Arial"/>
          <w:sz w:val="20"/>
        </w:rPr>
        <w:t>:</w:t>
      </w:r>
    </w:p>
    <w:p w14:paraId="6E5CC513" w14:textId="77777777" w:rsidR="008942D0" w:rsidRPr="0084383E" w:rsidRDefault="008942D0" w:rsidP="008942D0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78016049" w14:textId="77777777" w:rsidR="0016794F" w:rsidRPr="0084383E" w:rsidRDefault="0016794F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</w:p>
    <w:p w14:paraId="67D7D06C" w14:textId="77777777" w:rsidR="004D6595" w:rsidRDefault="004D6595" w:rsidP="004D6595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“Common Questions about Stimulant Titration.” </w:t>
      </w:r>
      <w:r w:rsidRPr="0084383E">
        <w:rPr>
          <w:rFonts w:ascii="Arial" w:hAnsi="Arial"/>
          <w:sz w:val="20"/>
        </w:rPr>
        <w:t xml:space="preserve">June 13, 2005, Framingham, MA; July 26 and 28, 2005, </w:t>
      </w:r>
    </w:p>
    <w:p w14:paraId="5D639B78" w14:textId="77777777" w:rsidR="004D6595" w:rsidRDefault="004D6595" w:rsidP="004D6595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August 4 </w:t>
      </w:r>
      <w:r>
        <w:rPr>
          <w:rFonts w:ascii="Arial" w:hAnsi="Arial"/>
          <w:sz w:val="20"/>
        </w:rPr>
        <w:t>and 5, 2005, Brockton, MA.</w:t>
      </w:r>
    </w:p>
    <w:p w14:paraId="51503B6F" w14:textId="77777777" w:rsidR="004D6595" w:rsidRPr="0084383E" w:rsidRDefault="004D6595" w:rsidP="004D6595">
      <w:pPr>
        <w:tabs>
          <w:tab w:val="left" w:pos="540"/>
        </w:tabs>
        <w:ind w:right="-360"/>
        <w:rPr>
          <w:rFonts w:ascii="Arial" w:hAnsi="Arial"/>
          <w:sz w:val="20"/>
        </w:rPr>
      </w:pPr>
    </w:p>
    <w:p w14:paraId="0E05004C" w14:textId="77777777" w:rsidR="008942D0" w:rsidRPr="0084383E" w:rsidRDefault="004D6595" w:rsidP="004D6595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 </w:t>
      </w:r>
      <w:r w:rsidR="008942D0" w:rsidRPr="0084383E">
        <w:rPr>
          <w:rFonts w:ascii="Arial" w:hAnsi="Arial"/>
          <w:sz w:val="20"/>
        </w:rPr>
        <w:t xml:space="preserve">“Daytrana™ (methylphenidate transdermal system): The First and Only Transdermal ADHD Medication.”  </w:t>
      </w:r>
    </w:p>
    <w:p w14:paraId="70E91775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Sponsored by Shire Pharmaceuticals, June 28, 2006, Providence, RI; July 13, 2006, Burlington, MA; </w:t>
      </w:r>
    </w:p>
    <w:p w14:paraId="3935D805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>August 24, 2006, Brockton, MA; February 21, 2007, Boston, MA.</w:t>
      </w:r>
    </w:p>
    <w:p w14:paraId="61ACFCAC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</w:p>
    <w:p w14:paraId="44664FEA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  <w:szCs w:val="22"/>
        </w:rPr>
      </w:pPr>
      <w:r w:rsidRPr="0084383E">
        <w:rPr>
          <w:rFonts w:ascii="Arial" w:hAnsi="Arial"/>
          <w:sz w:val="20"/>
        </w:rPr>
        <w:t xml:space="preserve">“Case Studies in the Diagnosis and Management of ADHD.”  Sponsored by </w:t>
      </w:r>
      <w:r w:rsidRPr="0084383E">
        <w:rPr>
          <w:rFonts w:ascii="Arial" w:hAnsi="Arial"/>
          <w:sz w:val="20"/>
          <w:szCs w:val="22"/>
        </w:rPr>
        <w:t xml:space="preserve">McNeil Pediatrics, a Division of </w:t>
      </w:r>
    </w:p>
    <w:p w14:paraId="2414A065" w14:textId="77777777" w:rsidR="008942D0" w:rsidRPr="0084383E" w:rsidRDefault="008942D0" w:rsidP="008942D0">
      <w:pPr>
        <w:tabs>
          <w:tab w:val="left" w:pos="540"/>
        </w:tabs>
        <w:ind w:right="-360"/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  <w:szCs w:val="22"/>
        </w:rPr>
        <w:t>McNeil-PPC, Inc</w:t>
      </w:r>
      <w:r w:rsidRPr="0084383E">
        <w:rPr>
          <w:rFonts w:ascii="Arial" w:hAnsi="Arial"/>
          <w:sz w:val="20"/>
        </w:rPr>
        <w:t>., November 15, 2006, Kansas City, MO.</w:t>
      </w:r>
    </w:p>
    <w:p w14:paraId="465A1B1B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sz w:val="20"/>
        </w:rPr>
      </w:pPr>
    </w:p>
    <w:p w14:paraId="09CEC18A" w14:textId="77777777" w:rsidR="008942D0" w:rsidRPr="0084383E" w:rsidRDefault="008942D0" w:rsidP="008942D0">
      <w:pPr>
        <w:tabs>
          <w:tab w:val="left" w:pos="540"/>
        </w:tabs>
        <w:outlineLvl w:val="0"/>
        <w:rPr>
          <w:rFonts w:ascii="Arial" w:hAnsi="Arial"/>
          <w:i/>
          <w:sz w:val="20"/>
          <w:szCs w:val="22"/>
        </w:rPr>
      </w:pPr>
      <w:r w:rsidRPr="0084383E">
        <w:rPr>
          <w:rFonts w:ascii="Arial" w:hAnsi="Arial"/>
          <w:sz w:val="20"/>
          <w:szCs w:val="19"/>
        </w:rPr>
        <w:t xml:space="preserve">“Is ADHD Just An American Disorder?” and “ADHD and Driving Risks,” and  </w:t>
      </w:r>
      <w:r w:rsidRPr="0084383E">
        <w:rPr>
          <w:rFonts w:ascii="Arial" w:hAnsi="Arial"/>
          <w:sz w:val="20"/>
        </w:rPr>
        <w:t xml:space="preserve">“ADHD - An Office Based Dilemma (with </w:t>
      </w:r>
      <w:r w:rsidRPr="0084383E">
        <w:rPr>
          <w:rFonts w:ascii="Arial" w:hAnsi="Arial"/>
          <w:sz w:val="20"/>
          <w:szCs w:val="19"/>
        </w:rPr>
        <w:t xml:space="preserve">Christopher J. Kratochvil, M.D.).”   </w:t>
      </w:r>
      <w:r w:rsidRPr="0084383E">
        <w:rPr>
          <w:rFonts w:ascii="Arial" w:hAnsi="Arial"/>
          <w:sz w:val="20"/>
          <w:szCs w:val="22"/>
        </w:rPr>
        <w:t xml:space="preserve">Visiting faculty for featured CME symposium on ADHD at the </w:t>
      </w:r>
      <w:r w:rsidRPr="0084383E">
        <w:rPr>
          <w:rFonts w:ascii="Arial" w:hAnsi="Arial"/>
          <w:i/>
          <w:sz w:val="20"/>
          <w:szCs w:val="22"/>
        </w:rPr>
        <w:t xml:space="preserve">39th </w:t>
      </w:r>
    </w:p>
    <w:p w14:paraId="5BE37FBB" w14:textId="77777777" w:rsidR="004D6595" w:rsidRDefault="008942D0" w:rsidP="008942D0">
      <w:pPr>
        <w:tabs>
          <w:tab w:val="left" w:pos="540"/>
        </w:tabs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i/>
          <w:sz w:val="20"/>
          <w:szCs w:val="22"/>
        </w:rPr>
        <w:t>Annual Clinical Advances in Pediatrics</w:t>
      </w:r>
      <w:r w:rsidRPr="0084383E">
        <w:rPr>
          <w:rFonts w:ascii="Arial" w:hAnsi="Arial"/>
          <w:sz w:val="20"/>
          <w:szCs w:val="22"/>
        </w:rPr>
        <w:t xml:space="preserve">, sponsored by the Children’s Mercy Health Network, </w:t>
      </w:r>
      <w:r w:rsidRPr="0084383E">
        <w:rPr>
          <w:rFonts w:ascii="Arial" w:hAnsi="Arial"/>
          <w:sz w:val="20"/>
        </w:rPr>
        <w:t>November 16, 2006, Kansas City, MO</w:t>
      </w:r>
    </w:p>
    <w:p w14:paraId="41A81667" w14:textId="77777777" w:rsidR="004D6595" w:rsidRDefault="004D6595" w:rsidP="008942D0">
      <w:pPr>
        <w:tabs>
          <w:tab w:val="left" w:pos="540"/>
        </w:tabs>
        <w:outlineLvl w:val="0"/>
        <w:rPr>
          <w:rFonts w:ascii="Arial" w:hAnsi="Arial"/>
          <w:sz w:val="20"/>
        </w:rPr>
      </w:pPr>
    </w:p>
    <w:p w14:paraId="687055B7" w14:textId="77777777" w:rsidR="004D6595" w:rsidRPr="0084383E" w:rsidRDefault="004D6595" w:rsidP="004D6595">
      <w:pPr>
        <w:tabs>
          <w:tab w:val="left" w:pos="540"/>
        </w:tabs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“Practical Applications of Pediatric Psychopharmacology through Case-Based Discussions.”  In: </w:t>
      </w:r>
      <w:r w:rsidRPr="0084383E">
        <w:rPr>
          <w:rFonts w:ascii="Arial" w:hAnsi="Arial"/>
          <w:i/>
          <w:sz w:val="20"/>
        </w:rPr>
        <w:t>Practical Pediatric Psychopharmacology for the Primary Care Clinician</w:t>
      </w:r>
      <w:r w:rsidRPr="0084383E">
        <w:rPr>
          <w:rFonts w:ascii="Arial" w:hAnsi="Arial"/>
          <w:sz w:val="20"/>
        </w:rPr>
        <w:t>, CME symposium at the 54</w:t>
      </w:r>
      <w:r w:rsidRPr="0084383E">
        <w:rPr>
          <w:rFonts w:ascii="Arial" w:hAnsi="Arial"/>
          <w:sz w:val="20"/>
          <w:vertAlign w:val="superscript"/>
        </w:rPr>
        <w:t>th</w:t>
      </w:r>
      <w:r w:rsidRPr="0084383E">
        <w:rPr>
          <w:rFonts w:ascii="Arial" w:hAnsi="Arial"/>
          <w:sz w:val="20"/>
        </w:rPr>
        <w:t xml:space="preserve"> Annual Meeting of the American Association of Child &amp; Adolescent Psychiatry (AACAP), October 27, 2007, Boston, MA.</w:t>
      </w:r>
    </w:p>
    <w:p w14:paraId="389547B0" w14:textId="77777777" w:rsidR="004D6595" w:rsidRPr="0084383E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b/>
          <w:color w:val="000000"/>
          <w:sz w:val="28"/>
          <w:u w:val="single"/>
        </w:rPr>
      </w:pPr>
    </w:p>
    <w:p w14:paraId="51EC0E97" w14:textId="72B0A487" w:rsidR="004D6595" w:rsidRPr="00AB4FBF" w:rsidRDefault="004D6595" w:rsidP="004D6595">
      <w:pPr>
        <w:tabs>
          <w:tab w:val="left" w:pos="540"/>
        </w:tabs>
        <w:outlineLvl w:val="0"/>
        <w:rPr>
          <w:rFonts w:ascii="Arial" w:hAnsi="Arial"/>
          <w:sz w:val="20"/>
        </w:rPr>
      </w:pPr>
      <w:r w:rsidRPr="000C4A9C">
        <w:rPr>
          <w:rFonts w:ascii="Arial" w:hAnsi="Arial"/>
          <w:color w:val="000000"/>
          <w:sz w:val="20"/>
        </w:rPr>
        <w:t xml:space="preserve">“The Evolving Burden of Illness in ADHD” and  “A Pediatrician’s Guide to the Diagnosis of ADHD”  In: </w:t>
      </w:r>
      <w:r w:rsidRPr="000C4A9C">
        <w:rPr>
          <w:rFonts w:ascii="Arial" w:hAnsi="Arial"/>
          <w:i/>
          <w:sz w:val="20"/>
        </w:rPr>
        <w:t>Understanding and Managing the Burden of Pediatric ADHD</w:t>
      </w:r>
      <w:r w:rsidRPr="000C4A9C">
        <w:rPr>
          <w:rFonts w:ascii="Arial" w:hAnsi="Arial"/>
          <w:color w:val="000000"/>
          <w:sz w:val="20"/>
        </w:rPr>
        <w:t xml:space="preserve">, </w:t>
      </w:r>
      <w:r w:rsidR="001131AB" w:rsidRPr="000C4A9C">
        <w:rPr>
          <w:rFonts w:ascii="Arial" w:hAnsi="Arial"/>
          <w:color w:val="000000"/>
          <w:sz w:val="20"/>
        </w:rPr>
        <w:t>CME Symposium</w:t>
      </w:r>
      <w:r w:rsidRPr="000C4A9C">
        <w:rPr>
          <w:rFonts w:ascii="Arial" w:hAnsi="Arial"/>
          <w:color w:val="000000"/>
          <w:sz w:val="20"/>
        </w:rPr>
        <w:t xml:space="preserve"> at Pediatric Academic Societies &amp; Asian Society for Pediatric Research Joint Meeting, May 5, 2008, Honolulu, HI.  Entire </w:t>
      </w:r>
      <w:r w:rsidRPr="00D04E43">
        <w:rPr>
          <w:rFonts w:ascii="Arial" w:hAnsi="Arial"/>
          <w:sz w:val="20"/>
        </w:rPr>
        <w:t xml:space="preserve">web-based presentation from Pediatric Academic Societies CME session </w:t>
      </w:r>
      <w:r w:rsidRPr="000C4A9C">
        <w:rPr>
          <w:rFonts w:ascii="Arial" w:hAnsi="Arial"/>
          <w:color w:val="000000"/>
          <w:sz w:val="20"/>
        </w:rPr>
        <w:t xml:space="preserve"> (with Mark L. </w:t>
      </w:r>
      <w:r w:rsidRPr="00151196">
        <w:rPr>
          <w:rFonts w:ascii="Arial" w:hAnsi="Arial"/>
          <w:sz w:val="20"/>
        </w:rPr>
        <w:t xml:space="preserve">Wolraich, M.D. and James McCracken, M.D.) </w:t>
      </w:r>
      <w:r w:rsidRPr="00D04E43">
        <w:rPr>
          <w:rFonts w:ascii="Arial" w:hAnsi="Arial"/>
          <w:sz w:val="20"/>
        </w:rPr>
        <w:t>also is available at</w:t>
      </w:r>
      <w:r w:rsidR="001131AB" w:rsidRPr="00D04E43">
        <w:rPr>
          <w:rFonts w:ascii="Arial" w:hAnsi="Arial"/>
          <w:sz w:val="20"/>
        </w:rPr>
        <w:t>:</w:t>
      </w:r>
      <w:r w:rsidRPr="00AB4FBF">
        <w:rPr>
          <w:rFonts w:ascii="Tahoma" w:hAnsi="Tahoma"/>
          <w:sz w:val="20"/>
        </w:rPr>
        <w:t xml:space="preserve"> </w:t>
      </w:r>
      <w:r w:rsidRPr="00AB4FBF">
        <w:rPr>
          <w:rFonts w:ascii="Lucida Grande" w:hAnsi="Lucida Grande"/>
          <w:color w:val="000000"/>
          <w:sz w:val="20"/>
        </w:rPr>
        <w:t xml:space="preserve"> </w:t>
      </w:r>
      <w:hyperlink r:id="rId8" w:history="1">
        <w:r w:rsidRPr="00D11914">
          <w:rPr>
            <w:rStyle w:val="Hyperlink"/>
            <w:rFonts w:ascii="Arial" w:hAnsi="Arial"/>
            <w:sz w:val="20"/>
          </w:rPr>
          <w:t>http://www.pas-meeting.org/2009Baltimore/</w:t>
        </w:r>
      </w:hyperlink>
      <w:r w:rsidR="001131AB" w:rsidRPr="00AB4FBF">
        <w:rPr>
          <w:rFonts w:ascii="Tahoma" w:hAnsi="Tahoma"/>
          <w:sz w:val="20"/>
        </w:rPr>
        <w:t>.</w:t>
      </w:r>
    </w:p>
    <w:p w14:paraId="67F8A705" w14:textId="77777777" w:rsidR="004D6595" w:rsidRPr="000C4A9C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492C67CC" w14:textId="77777777" w:rsidR="004D6595" w:rsidRPr="00C722C7" w:rsidRDefault="004D6595" w:rsidP="004D6595">
      <w:pPr>
        <w:tabs>
          <w:tab w:val="left" w:pos="540"/>
        </w:tabs>
        <w:ind w:right="-198"/>
        <w:outlineLvl w:val="0"/>
        <w:rPr>
          <w:rFonts w:ascii="Arial" w:hAnsi="Arial" w:cs="Arial"/>
          <w:sz w:val="20"/>
        </w:rPr>
      </w:pPr>
      <w:r w:rsidRPr="00C722C7">
        <w:rPr>
          <w:rFonts w:ascii="Arial" w:hAnsi="Arial"/>
          <w:color w:val="000000"/>
          <w:sz w:val="20"/>
        </w:rPr>
        <w:t>“</w:t>
      </w:r>
      <w:r w:rsidRPr="00C722C7">
        <w:rPr>
          <w:rFonts w:ascii="Arial" w:hAnsi="Arial" w:cs="Arial"/>
          <w:sz w:val="20"/>
        </w:rPr>
        <w:t xml:space="preserve">ADHD in Adolescents and Adults: Recognizing Comorbidities and Transitioning through the Continuum of Care.”  CME Symposium, </w:t>
      </w:r>
      <w:r w:rsidRPr="00C722C7">
        <w:rPr>
          <w:rFonts w:ascii="Arial" w:hAnsi="Arial" w:cs="Arial"/>
          <w:i/>
          <w:sz w:val="20"/>
        </w:rPr>
        <w:t xml:space="preserve">Pri-Med </w:t>
      </w:r>
      <w:r w:rsidRPr="00C722C7">
        <w:rPr>
          <w:rFonts w:ascii="Arial" w:hAnsi="Arial" w:cs="Arial"/>
          <w:sz w:val="20"/>
        </w:rPr>
        <w:t>Conference, September 25, 2008, Dallas, TX; and November 21, 2008, Melville, NY.</w:t>
      </w:r>
    </w:p>
    <w:p w14:paraId="4796D60D" w14:textId="77777777" w:rsidR="004D6595" w:rsidRPr="00C722C7" w:rsidRDefault="004D6595" w:rsidP="004D6595">
      <w:pPr>
        <w:tabs>
          <w:tab w:val="left" w:pos="540"/>
        </w:tabs>
        <w:ind w:right="-198"/>
        <w:outlineLvl w:val="0"/>
        <w:rPr>
          <w:rFonts w:ascii="Arial" w:hAnsi="Arial" w:cs="Arial"/>
          <w:sz w:val="20"/>
        </w:rPr>
      </w:pPr>
    </w:p>
    <w:p w14:paraId="009E7B81" w14:textId="77777777" w:rsidR="004D6595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  <w:r w:rsidRPr="0016794F">
        <w:rPr>
          <w:rFonts w:ascii="Arial" w:hAnsi="Arial"/>
          <w:b/>
          <w:color w:val="000000"/>
          <w:sz w:val="20"/>
        </w:rPr>
        <w:t>Faculty Member</w:t>
      </w:r>
      <w:r w:rsidRPr="00937D03">
        <w:rPr>
          <w:rFonts w:ascii="Arial" w:hAnsi="Arial"/>
          <w:color w:val="000000"/>
          <w:sz w:val="20"/>
        </w:rPr>
        <w:t xml:space="preserve">, </w:t>
      </w:r>
      <w:r w:rsidRPr="00937D03">
        <w:rPr>
          <w:rFonts w:ascii="Arial" w:hAnsi="Arial"/>
          <w:i/>
          <w:color w:val="000000"/>
          <w:sz w:val="20"/>
        </w:rPr>
        <w:t>ADHD Disease Awareness Consortium</w:t>
      </w:r>
      <w:r w:rsidRPr="00937D03">
        <w:rPr>
          <w:rFonts w:ascii="Arial" w:hAnsi="Arial"/>
          <w:color w:val="000000"/>
          <w:sz w:val="20"/>
        </w:rPr>
        <w:t xml:space="preserve">, Philadelphia, PA.  Shire Pharmaceuticals.  </w:t>
      </w:r>
    </w:p>
    <w:p w14:paraId="5AF4C1FA" w14:textId="77777777" w:rsidR="004D6595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  <w:r w:rsidRPr="00937D03">
        <w:rPr>
          <w:rFonts w:ascii="Arial" w:hAnsi="Arial"/>
          <w:color w:val="000000"/>
          <w:sz w:val="20"/>
        </w:rPr>
        <w:t>December 10, 2010.</w:t>
      </w:r>
    </w:p>
    <w:p w14:paraId="52F2114E" w14:textId="77777777" w:rsidR="004D6595" w:rsidRDefault="004D6595" w:rsidP="004D6595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</w:p>
    <w:p w14:paraId="71E90E5D" w14:textId="52488A1E" w:rsidR="001131AB" w:rsidRDefault="001131AB" w:rsidP="004D6595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  <w:r w:rsidRPr="001131AB">
        <w:rPr>
          <w:rFonts w:ascii="Arial" w:hAnsi="Arial" w:cs="Arial"/>
          <w:color w:val="000000"/>
          <w:sz w:val="20"/>
        </w:rPr>
        <w:t>“</w:t>
      </w:r>
      <w:r w:rsidRPr="001131AB">
        <w:rPr>
          <w:rFonts w:ascii="Arial" w:hAnsi="Arial" w:cs="Arial"/>
          <w:iCs/>
          <w:color w:val="343434"/>
          <w:sz w:val="20"/>
        </w:rPr>
        <w:t>Psychoactive Medication Use in Young Children.”</w:t>
      </w:r>
      <w:r>
        <w:rPr>
          <w:rFonts w:ascii="Arial" w:hAnsi="Arial" w:cs="Arial"/>
          <w:color w:val="000000"/>
          <w:sz w:val="20"/>
        </w:rPr>
        <w:t xml:space="preserve"> </w:t>
      </w:r>
      <w:r w:rsidRPr="001131AB">
        <w:rPr>
          <w:rFonts w:ascii="Arial" w:hAnsi="Arial" w:cs="Arial"/>
          <w:color w:val="000000"/>
          <w:sz w:val="20"/>
        </w:rPr>
        <w:t xml:space="preserve">Keynote </w:t>
      </w:r>
      <w:r>
        <w:rPr>
          <w:rFonts w:ascii="Arial" w:hAnsi="Arial" w:cs="Arial"/>
          <w:color w:val="000000"/>
          <w:sz w:val="20"/>
        </w:rPr>
        <w:t>Address</w:t>
      </w:r>
      <w:r w:rsidRPr="001131AB">
        <w:rPr>
          <w:rFonts w:ascii="Arial" w:hAnsi="Arial" w:cs="Arial"/>
          <w:color w:val="000000"/>
          <w:sz w:val="20"/>
        </w:rPr>
        <w:t xml:space="preserve">, Texas </w:t>
      </w:r>
      <w:r>
        <w:rPr>
          <w:rFonts w:ascii="Arial" w:hAnsi="Arial"/>
          <w:color w:val="000000"/>
          <w:sz w:val="20"/>
        </w:rPr>
        <w:t>Association for Infant Mental Health, April 5, 2014.</w:t>
      </w:r>
    </w:p>
    <w:p w14:paraId="7B07B5F0" w14:textId="77777777" w:rsidR="00F343DD" w:rsidRDefault="00F343DD" w:rsidP="008942D0">
      <w:pPr>
        <w:tabs>
          <w:tab w:val="left" w:pos="540"/>
        </w:tabs>
        <w:outlineLvl w:val="0"/>
        <w:rPr>
          <w:rFonts w:ascii="Arial" w:hAnsi="Arial"/>
          <w:sz w:val="20"/>
        </w:rPr>
      </w:pPr>
    </w:p>
    <w:p w14:paraId="71DBC4D3" w14:textId="454A5CE2" w:rsidR="00F343DD" w:rsidRDefault="00D04C3E" w:rsidP="00F343DD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Planning Committee </w:t>
      </w:r>
      <w:r w:rsidRPr="00D04C3E">
        <w:rPr>
          <w:rFonts w:ascii="Arial" w:hAnsi="Arial"/>
          <w:color w:val="000000"/>
          <w:sz w:val="20"/>
        </w:rPr>
        <w:t>and</w:t>
      </w:r>
      <w:r>
        <w:rPr>
          <w:rFonts w:ascii="Arial" w:hAnsi="Arial"/>
          <w:b/>
          <w:color w:val="000000"/>
          <w:sz w:val="20"/>
        </w:rPr>
        <w:t xml:space="preserve"> </w:t>
      </w:r>
      <w:r w:rsidR="00F343DD">
        <w:rPr>
          <w:rFonts w:ascii="Arial" w:hAnsi="Arial"/>
          <w:b/>
          <w:color w:val="000000"/>
          <w:sz w:val="20"/>
        </w:rPr>
        <w:t xml:space="preserve">Faculty Member, </w:t>
      </w:r>
      <w:r w:rsidR="00F343DD" w:rsidRPr="00F343DD">
        <w:rPr>
          <w:rFonts w:ascii="Arial" w:hAnsi="Arial"/>
          <w:i/>
          <w:color w:val="000000"/>
          <w:sz w:val="20"/>
        </w:rPr>
        <w:t>Getting w</w:t>
      </w:r>
      <w:r w:rsidR="00106D6E">
        <w:rPr>
          <w:rFonts w:ascii="Arial" w:hAnsi="Arial"/>
          <w:i/>
          <w:color w:val="000000"/>
          <w:sz w:val="20"/>
        </w:rPr>
        <w:t>ith the Guideline:</w:t>
      </w:r>
      <w:r w:rsidR="00F343DD" w:rsidRPr="00F343DD">
        <w:rPr>
          <w:rFonts w:ascii="Arial" w:hAnsi="Arial"/>
          <w:i/>
          <w:color w:val="000000"/>
          <w:sz w:val="20"/>
        </w:rPr>
        <w:t xml:space="preserve"> Managing Pediatric ADHD in Your Primary Care Practice.</w:t>
      </w:r>
      <w:r w:rsidR="00F343DD">
        <w:rPr>
          <w:rFonts w:ascii="Arial" w:hAnsi="Arial"/>
          <w:color w:val="000000"/>
          <w:sz w:val="20"/>
        </w:rPr>
        <w:t xml:space="preserve"> 2014-2015.</w:t>
      </w:r>
      <w:r>
        <w:rPr>
          <w:rFonts w:ascii="Arial" w:hAnsi="Arial"/>
          <w:color w:val="000000"/>
          <w:sz w:val="20"/>
        </w:rPr>
        <w:t xml:space="preserve">  National Association for Continuing Education (NACE).</w:t>
      </w:r>
    </w:p>
    <w:p w14:paraId="7AC1B12F" w14:textId="77777777" w:rsidR="00F343DD" w:rsidRDefault="00F343DD" w:rsidP="00F343DD">
      <w:pPr>
        <w:tabs>
          <w:tab w:val="left" w:pos="360"/>
        </w:tabs>
        <w:outlineLvl w:val="0"/>
        <w:rPr>
          <w:rFonts w:ascii="Arial" w:hAnsi="Arial"/>
          <w:color w:val="000000"/>
          <w:sz w:val="20"/>
        </w:rPr>
      </w:pPr>
    </w:p>
    <w:p w14:paraId="1F8EAE2D" w14:textId="4B29CCED" w:rsidR="007510F8" w:rsidRPr="007510F8" w:rsidRDefault="007510F8" w:rsidP="007510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“</w:t>
      </w:r>
      <w:r w:rsidR="00435562" w:rsidRPr="007510F8">
        <w:rPr>
          <w:rFonts w:ascii="Arial" w:hAnsi="Arial" w:cs="Arial"/>
          <w:color w:val="000000"/>
          <w:sz w:val="20"/>
        </w:rPr>
        <w:t xml:space="preserve">The </w:t>
      </w:r>
      <w:r>
        <w:rPr>
          <w:rFonts w:ascii="Arial" w:hAnsi="Arial" w:cs="Arial"/>
          <w:color w:val="000000"/>
          <w:sz w:val="20"/>
        </w:rPr>
        <w:t>AAP</w:t>
      </w:r>
      <w:r w:rsidR="00435562" w:rsidRPr="007510F8">
        <w:rPr>
          <w:rFonts w:ascii="Arial" w:hAnsi="Arial" w:cs="Arial"/>
          <w:color w:val="000000"/>
          <w:sz w:val="20"/>
        </w:rPr>
        <w:t xml:space="preserve"> 2011 </w:t>
      </w:r>
      <w:r w:rsidRPr="007510F8">
        <w:rPr>
          <w:rFonts w:ascii="Arial" w:hAnsi="Arial" w:cs="Arial"/>
          <w:sz w:val="20"/>
        </w:rPr>
        <w:t>Clinical Practice Guideline for the Diagnosis, Evaluation, and Treatment of Attention-Deficit/Hyperactivity Disorder in Children and Adolescents</w:t>
      </w:r>
      <w:r>
        <w:rPr>
          <w:rFonts w:ascii="Arial" w:hAnsi="Arial" w:cs="Arial"/>
          <w:sz w:val="20"/>
        </w:rPr>
        <w:t xml:space="preserve">,” and “Non-Medical Treatments for ADHD,” CME Conference, </w:t>
      </w:r>
      <w:r w:rsidRPr="00106D6E">
        <w:rPr>
          <w:rFonts w:ascii="Arial" w:hAnsi="Arial" w:cs="Arial"/>
          <w:i/>
          <w:sz w:val="20"/>
        </w:rPr>
        <w:t>Getting with the Guideline: Managing Pediatric ADHD in Your Primary Care Practice</w:t>
      </w:r>
      <w:r w:rsidR="00106D6E" w:rsidRPr="00106D6E">
        <w:rPr>
          <w:rFonts w:ascii="Arial" w:hAnsi="Arial" w:cs="Arial"/>
          <w:i/>
          <w:sz w:val="20"/>
        </w:rPr>
        <w:t>.</w:t>
      </w:r>
      <w:r w:rsidR="00106D6E">
        <w:rPr>
          <w:rFonts w:ascii="Arial" w:hAnsi="Arial" w:cs="Arial"/>
          <w:sz w:val="20"/>
        </w:rPr>
        <w:t xml:space="preserve">  Albert Einstein College of Medicine and National Association for Continuing Education (NACE).  </w:t>
      </w:r>
      <w:proofErr w:type="gramStart"/>
      <w:r w:rsidR="00106D6E">
        <w:rPr>
          <w:rFonts w:ascii="Arial" w:hAnsi="Arial" w:cs="Arial"/>
          <w:sz w:val="20"/>
        </w:rPr>
        <w:t>May 9, 2014, Tampa, FL.</w:t>
      </w:r>
      <w:proofErr w:type="gramEnd"/>
      <w:r w:rsidR="00106D6E">
        <w:rPr>
          <w:rFonts w:ascii="Arial" w:hAnsi="Arial" w:cs="Arial"/>
          <w:sz w:val="20"/>
        </w:rPr>
        <w:t xml:space="preserve">  </w:t>
      </w:r>
    </w:p>
    <w:p w14:paraId="2B8EBD65" w14:textId="1720CA7B" w:rsidR="008942D0" w:rsidRPr="0084383E" w:rsidRDefault="008942D0" w:rsidP="007510F8">
      <w:pPr>
        <w:tabs>
          <w:tab w:val="left" w:pos="360"/>
        </w:tabs>
        <w:outlineLvl w:val="0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br w:type="page"/>
      </w:r>
    </w:p>
    <w:p w14:paraId="1E04A04A" w14:textId="77777777" w:rsidR="008942D0" w:rsidRPr="000C4A9C" w:rsidRDefault="008942D0" w:rsidP="008942D0">
      <w:pPr>
        <w:tabs>
          <w:tab w:val="left" w:pos="540"/>
        </w:tabs>
        <w:ind w:right="-198"/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3285ED22" w14:textId="77777777" w:rsidR="008942D0" w:rsidRPr="00151196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18"/>
        </w:rPr>
      </w:pPr>
    </w:p>
    <w:p w14:paraId="56E6F84F" w14:textId="77777777" w:rsidR="008942D0" w:rsidRPr="0084383E" w:rsidRDefault="008942D0" w:rsidP="008942D0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75D0C90F" w14:textId="77777777" w:rsidR="008942D0" w:rsidRPr="0084383E" w:rsidRDefault="008942D0" w:rsidP="008942D0">
      <w:pPr>
        <w:tabs>
          <w:tab w:val="left" w:pos="540"/>
        </w:tabs>
        <w:ind w:right="-198"/>
        <w:rPr>
          <w:rFonts w:ascii="Arial" w:hAnsi="Arial"/>
          <w:color w:val="000000"/>
          <w:sz w:val="20"/>
        </w:rPr>
      </w:pPr>
    </w:p>
    <w:p w14:paraId="65BE46E6" w14:textId="77777777" w:rsidR="008942D0" w:rsidRPr="004D6595" w:rsidRDefault="008942D0" w:rsidP="008942D0">
      <w:pPr>
        <w:tabs>
          <w:tab w:val="left" w:pos="540"/>
        </w:tabs>
        <w:ind w:right="-198"/>
        <w:rPr>
          <w:rFonts w:ascii="Arial" w:hAnsi="Arial"/>
          <w:b/>
          <w:color w:val="000000"/>
          <w:sz w:val="20"/>
          <w:u w:val="single"/>
        </w:rPr>
      </w:pPr>
      <w:r w:rsidRPr="0084383E">
        <w:rPr>
          <w:rFonts w:ascii="Arial" w:hAnsi="Arial"/>
          <w:b/>
          <w:color w:val="000000"/>
          <w:sz w:val="20"/>
          <w:u w:val="single"/>
        </w:rPr>
        <w:t>PUBLICATIONS and ONLINE COMMENTARIES</w:t>
      </w:r>
      <w:r w:rsidRPr="0084383E">
        <w:rPr>
          <w:rFonts w:ascii="Arial" w:hAnsi="Arial"/>
          <w:b/>
          <w:color w:val="000000"/>
          <w:sz w:val="20"/>
        </w:rPr>
        <w:t>:</w:t>
      </w:r>
    </w:p>
    <w:p w14:paraId="4FB2C889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b/>
          <w:color w:val="000000"/>
          <w:sz w:val="20"/>
        </w:rPr>
      </w:pPr>
    </w:p>
    <w:p w14:paraId="18C40797" w14:textId="77777777" w:rsidR="008942D0" w:rsidRPr="0084383E" w:rsidRDefault="008942D0" w:rsidP="008942D0">
      <w:pPr>
        <w:pStyle w:val="BodyText2"/>
        <w:tabs>
          <w:tab w:val="clear" w:pos="540"/>
          <w:tab w:val="left" w:pos="270"/>
        </w:tabs>
        <w:ind w:right="-198"/>
        <w:rPr>
          <w:rFonts w:ascii="Arial" w:hAnsi="Arial"/>
          <w:sz w:val="20"/>
        </w:rPr>
      </w:pPr>
      <w:r w:rsidRPr="0084383E">
        <w:rPr>
          <w:rFonts w:ascii="Arial" w:hAnsi="Arial"/>
          <w:sz w:val="20"/>
        </w:rPr>
        <w:t xml:space="preserve">Levine, M. D., Busch, B. and Aufseeser, C. (1982): The dimension of inattention among children with school problems.  </w:t>
      </w:r>
      <w:r w:rsidRPr="0084383E">
        <w:rPr>
          <w:rFonts w:ascii="Arial" w:hAnsi="Arial"/>
          <w:i/>
          <w:sz w:val="20"/>
        </w:rPr>
        <w:t>Pediatrics</w:t>
      </w:r>
      <w:r w:rsidRPr="0084383E">
        <w:rPr>
          <w:rFonts w:ascii="Arial" w:hAnsi="Arial"/>
          <w:sz w:val="20"/>
        </w:rPr>
        <w:t xml:space="preserve"> 70(3): 387-95.</w:t>
      </w:r>
    </w:p>
    <w:p w14:paraId="3363DAD6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18CF1950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Levine, M. D., Meltzer, L. J., Busch, B., Palfrey, J., Sullivan, M. (1983): The Pediatric Early Elementary Examination: studies of a neurodevelopmental examination for 7- to 9-year-old children.  </w:t>
      </w:r>
      <w:r w:rsidRPr="0084383E">
        <w:rPr>
          <w:rFonts w:ascii="Arial" w:hAnsi="Arial"/>
          <w:i/>
          <w:color w:val="000000"/>
          <w:sz w:val="20"/>
        </w:rPr>
        <w:t>Pediatrics</w:t>
      </w:r>
      <w:r w:rsidRPr="0084383E">
        <w:rPr>
          <w:rFonts w:ascii="Arial" w:hAnsi="Arial"/>
          <w:color w:val="000000"/>
          <w:sz w:val="20"/>
        </w:rPr>
        <w:t xml:space="preserve"> 71(6): 894-903.</w:t>
      </w:r>
    </w:p>
    <w:p w14:paraId="5C0AD62C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26C73419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Busch, B. (1992):  Developmental Assessment of School-age Children and Adolescents.  In: Levine, M. D., </w:t>
      </w:r>
    </w:p>
    <w:p w14:paraId="43265BF4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Carey, W. B., Crocker, A. C.: </w:t>
      </w:r>
      <w:r w:rsidRPr="0084383E">
        <w:rPr>
          <w:rFonts w:ascii="Arial" w:hAnsi="Arial"/>
          <w:i/>
          <w:color w:val="000000"/>
          <w:sz w:val="20"/>
        </w:rPr>
        <w:t xml:space="preserve">Developmental-Behavioral Pediatrics. </w:t>
      </w:r>
      <w:r w:rsidRPr="0084383E">
        <w:rPr>
          <w:rFonts w:ascii="Arial" w:hAnsi="Arial"/>
          <w:color w:val="000000"/>
          <w:sz w:val="20"/>
        </w:rPr>
        <w:t xml:space="preserve"> Philadelphia: W. B. Saunders.  pp. 624-632.</w:t>
      </w:r>
    </w:p>
    <w:p w14:paraId="31A27450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4054DE47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Busch, B. (1993):  Educating children with attention deficits: a call for change.  </w:t>
      </w:r>
      <w:r w:rsidRPr="0084383E">
        <w:rPr>
          <w:rFonts w:ascii="Arial" w:hAnsi="Arial"/>
          <w:i/>
          <w:color w:val="000000"/>
          <w:sz w:val="20"/>
        </w:rPr>
        <w:t xml:space="preserve">Network Exchange </w:t>
      </w:r>
      <w:r w:rsidRPr="0084383E">
        <w:rPr>
          <w:rFonts w:ascii="Arial" w:hAnsi="Arial"/>
          <w:color w:val="000000"/>
          <w:sz w:val="20"/>
        </w:rPr>
        <w:t>11(1): 1-11.</w:t>
      </w:r>
    </w:p>
    <w:p w14:paraId="12E032FF" w14:textId="77777777" w:rsidR="008942D0" w:rsidRPr="0084383E" w:rsidRDefault="008942D0" w:rsidP="008942D0">
      <w:pPr>
        <w:tabs>
          <w:tab w:val="left" w:pos="540"/>
        </w:tabs>
        <w:ind w:right="-198"/>
        <w:outlineLvl w:val="0"/>
        <w:rPr>
          <w:rFonts w:ascii="Arial" w:hAnsi="Arial"/>
          <w:color w:val="000000"/>
          <w:sz w:val="20"/>
        </w:rPr>
      </w:pPr>
    </w:p>
    <w:p w14:paraId="3E111503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Busch, B. (1993):  Attention deficits: current concepts, controversies, management and approaches to </w:t>
      </w:r>
    </w:p>
    <w:p w14:paraId="305FECA8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classroom instruction.  </w:t>
      </w:r>
      <w:r w:rsidRPr="0084383E">
        <w:rPr>
          <w:rFonts w:ascii="Arial" w:hAnsi="Arial"/>
          <w:i/>
          <w:color w:val="000000"/>
          <w:sz w:val="20"/>
        </w:rPr>
        <w:t xml:space="preserve">Annals of Dyslexia </w:t>
      </w:r>
      <w:r w:rsidRPr="0084383E">
        <w:rPr>
          <w:rFonts w:ascii="Arial" w:hAnsi="Arial"/>
          <w:color w:val="000000"/>
          <w:sz w:val="20"/>
        </w:rPr>
        <w:t>43: 5-25.</w:t>
      </w:r>
    </w:p>
    <w:p w14:paraId="6B06B754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7BB40A99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 xml:space="preserve">Busch, B. and Gross, S. (1994):  </w:t>
      </w:r>
      <w:r w:rsidRPr="0084383E">
        <w:rPr>
          <w:rFonts w:ascii="Arial" w:hAnsi="Arial"/>
          <w:i/>
          <w:color w:val="000000"/>
          <w:sz w:val="20"/>
        </w:rPr>
        <w:t>A Focus on Attention Deficits</w:t>
      </w:r>
      <w:r w:rsidRPr="0084383E">
        <w:rPr>
          <w:rFonts w:ascii="Arial" w:hAnsi="Arial"/>
          <w:color w:val="000000"/>
          <w:sz w:val="20"/>
        </w:rPr>
        <w:t xml:space="preserve">.   Malden, MA:  Massachusetts Department </w:t>
      </w:r>
    </w:p>
    <w:p w14:paraId="45077DCD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84383E">
        <w:rPr>
          <w:rFonts w:ascii="Arial" w:hAnsi="Arial"/>
          <w:color w:val="000000"/>
          <w:sz w:val="20"/>
        </w:rPr>
        <w:tab/>
        <w:t>of Education.  State Publication #17519-12-5000-3/94-DOE.</w:t>
      </w:r>
    </w:p>
    <w:p w14:paraId="4B7202CE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6FE270CD" w14:textId="77777777" w:rsidR="008942D0" w:rsidRPr="00C20C56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C20C56">
        <w:rPr>
          <w:rFonts w:ascii="Arial" w:hAnsi="Arial"/>
          <w:color w:val="000000"/>
          <w:sz w:val="20"/>
        </w:rPr>
        <w:t xml:space="preserve">Busch, B. and Nuttall, R. L. (1995): Students who seem to be unmotivated may have attention deficits. </w:t>
      </w:r>
      <w:r w:rsidRPr="00C20C56">
        <w:rPr>
          <w:rFonts w:ascii="Arial" w:hAnsi="Arial"/>
          <w:i/>
          <w:sz w:val="20"/>
        </w:rPr>
        <w:t>Assessment for Effective Intervention</w:t>
      </w:r>
      <w:r w:rsidRPr="00C20C56">
        <w:rPr>
          <w:rFonts w:ascii="Arial" w:hAnsi="Arial"/>
          <w:color w:val="000000"/>
          <w:sz w:val="20"/>
        </w:rPr>
        <w:t xml:space="preserve"> 21(1): 43-59.</w:t>
      </w:r>
    </w:p>
    <w:p w14:paraId="5D0E4BC0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087CF885" w14:textId="77777777" w:rsidR="008942D0" w:rsidRPr="0084383E" w:rsidRDefault="008942D0" w:rsidP="008942D0">
      <w:pPr>
        <w:pStyle w:val="BodyTextIndent"/>
        <w:tabs>
          <w:tab w:val="clear" w:pos="540"/>
          <w:tab w:val="left" w:pos="270"/>
        </w:tabs>
        <w:ind w:left="0" w:right="-198" w:firstLine="0"/>
        <w:rPr>
          <w:rFonts w:ascii="Arial" w:hAnsi="Arial"/>
        </w:rPr>
      </w:pPr>
      <w:r w:rsidRPr="0084383E">
        <w:rPr>
          <w:rFonts w:ascii="Arial" w:hAnsi="Arial"/>
        </w:rPr>
        <w:t xml:space="preserve">Busch, B., Cohen, L. G., Biederman, J., Spencer, T. Wilens, T. Sayer, J. A., Monuteaux, M., Mick, E., Faraone, S. V. (2001):  </w:t>
      </w:r>
      <w:r w:rsidRPr="0084383E">
        <w:rPr>
          <w:rFonts w:ascii="Arial" w:hAnsi="Arial"/>
          <w:i/>
        </w:rPr>
        <w:t>Similar Correlates of ADHD in Children from Pediatric  and Psychiatric Clinics.</w:t>
      </w:r>
      <w:r w:rsidRPr="0084383E">
        <w:rPr>
          <w:rFonts w:ascii="Arial" w:hAnsi="Arial"/>
        </w:rPr>
        <w:t xml:space="preserve">  Invited scientific poster presentation, Pediatric Academic Societies (American Academy of Pediatrics - Ambulatory Pediatric Association - Society for Pediatric Research), Spring, 2000, Boston, MA.</w:t>
      </w:r>
    </w:p>
    <w:p w14:paraId="3D56ABC8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4108EA9A" w14:textId="77777777" w:rsidR="008942D0" w:rsidRPr="0084383E" w:rsidRDefault="008942D0" w:rsidP="008942D0">
      <w:pPr>
        <w:pStyle w:val="BodyTextIndent"/>
        <w:tabs>
          <w:tab w:val="clear" w:pos="540"/>
          <w:tab w:val="left" w:pos="270"/>
        </w:tabs>
        <w:ind w:left="0" w:right="-198" w:firstLine="0"/>
        <w:rPr>
          <w:rFonts w:ascii="Arial" w:hAnsi="Arial"/>
        </w:rPr>
      </w:pPr>
      <w:r w:rsidRPr="0084383E">
        <w:rPr>
          <w:rFonts w:ascii="Arial" w:hAnsi="Arial"/>
        </w:rPr>
        <w:t xml:space="preserve">Busch, B., Biederman, J., Cohen, L. G., Sayer, J. M., Monuteaux, M., Mick, E., Zallen, B., Faraone, S. V. (2002):  Correlates of ADHD among children in pediatric and psychiatric clinics.  </w:t>
      </w:r>
      <w:r w:rsidRPr="0084383E">
        <w:rPr>
          <w:rFonts w:ascii="Arial" w:hAnsi="Arial"/>
          <w:i/>
        </w:rPr>
        <w:t>Psychiatric Services</w:t>
      </w:r>
      <w:r w:rsidRPr="0084383E">
        <w:rPr>
          <w:rFonts w:ascii="Arial" w:hAnsi="Arial"/>
        </w:rPr>
        <w:t xml:space="preserve"> 53(9): 1103-1111.</w:t>
      </w:r>
    </w:p>
    <w:p w14:paraId="0E1CF2B6" w14:textId="77777777" w:rsidR="008942D0" w:rsidRPr="0084383E" w:rsidRDefault="008942D0" w:rsidP="008942D0">
      <w:pPr>
        <w:pStyle w:val="BodyTextIndent"/>
        <w:tabs>
          <w:tab w:val="clear" w:pos="540"/>
          <w:tab w:val="left" w:pos="270"/>
        </w:tabs>
        <w:ind w:left="0" w:right="-198" w:firstLine="0"/>
        <w:rPr>
          <w:rFonts w:ascii="Arial" w:hAnsi="Arial"/>
        </w:rPr>
      </w:pPr>
    </w:p>
    <w:p w14:paraId="0797DEA7" w14:textId="77777777" w:rsidR="008942D0" w:rsidRPr="0084383E" w:rsidRDefault="008942D0" w:rsidP="008942D0">
      <w:pPr>
        <w:pStyle w:val="BodyTextIndent"/>
        <w:tabs>
          <w:tab w:val="clear" w:pos="540"/>
          <w:tab w:val="left" w:pos="270"/>
        </w:tabs>
        <w:ind w:left="0" w:right="-198" w:firstLine="0"/>
        <w:rPr>
          <w:rFonts w:ascii="Arial" w:hAnsi="Arial"/>
          <w:color w:val="auto"/>
        </w:rPr>
      </w:pPr>
      <w:r w:rsidRPr="0084383E">
        <w:rPr>
          <w:rFonts w:ascii="Arial" w:hAnsi="Arial"/>
          <w:color w:val="auto"/>
          <w:szCs w:val="26"/>
        </w:rPr>
        <w:t xml:space="preserve">Busch, B. (2007):  Polyunsaturated fatty acid supplementation for ADHD? Fishy, fascinating, and far from clear [invited Commentary]. </w:t>
      </w:r>
      <w:r w:rsidRPr="0084383E">
        <w:rPr>
          <w:rFonts w:ascii="Arial" w:hAnsi="Arial"/>
          <w:i/>
          <w:color w:val="auto"/>
          <w:szCs w:val="26"/>
        </w:rPr>
        <w:t>Journal of Developmental &amp; Behavioral Pediatrics.</w:t>
      </w:r>
      <w:r w:rsidRPr="0084383E">
        <w:rPr>
          <w:rFonts w:ascii="Arial" w:hAnsi="Arial"/>
          <w:color w:val="auto"/>
          <w:szCs w:val="26"/>
        </w:rPr>
        <w:t xml:space="preserve"> 28(2): 139-144.</w:t>
      </w:r>
    </w:p>
    <w:p w14:paraId="6845586D" w14:textId="77777777" w:rsidR="008942D0" w:rsidRPr="0084383E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475E2A6F" w14:textId="77777777" w:rsidR="008942D0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CA22E7">
        <w:rPr>
          <w:rFonts w:ascii="Arial" w:hAnsi="Arial"/>
          <w:color w:val="000000"/>
          <w:sz w:val="20"/>
        </w:rPr>
        <w:t xml:space="preserve">McGough, J. J., Goodman, D. W., Busch, B., and Darlow, L. (2007): </w:t>
      </w:r>
      <w:r w:rsidRPr="006A453E">
        <w:rPr>
          <w:rFonts w:ascii="Arial" w:hAnsi="Arial"/>
          <w:i/>
          <w:color w:val="000000"/>
          <w:sz w:val="20"/>
        </w:rPr>
        <w:t xml:space="preserve"> </w:t>
      </w:r>
      <w:r w:rsidRPr="006A453E">
        <w:rPr>
          <w:rFonts w:ascii="Arial" w:hAnsi="Arial"/>
          <w:i/>
          <w:sz w:val="20"/>
        </w:rPr>
        <w:t xml:space="preserve">A multidisciplinary perspective on ADHD management.  Part I:  Children and adolescents with ADHD. </w:t>
      </w:r>
      <w:r w:rsidRPr="00CA22E7">
        <w:rPr>
          <w:rFonts w:ascii="Arial" w:hAnsi="Arial"/>
          <w:i/>
          <w:sz w:val="20"/>
        </w:rPr>
        <w:t xml:space="preserve"> Medscape</w:t>
      </w:r>
      <w:r w:rsidRPr="00151196">
        <w:rPr>
          <w:rFonts w:ascii="Arial" w:hAnsi="Arial"/>
          <w:sz w:val="20"/>
        </w:rPr>
        <w:t xml:space="preserve"> </w:t>
      </w:r>
      <w:r w:rsidRPr="006A453E">
        <w:rPr>
          <w:rFonts w:ascii="Arial" w:hAnsi="Arial"/>
          <w:i/>
          <w:color w:val="000000"/>
          <w:sz w:val="20"/>
        </w:rPr>
        <w:t>Spotlight</w:t>
      </w:r>
      <w:r w:rsidRPr="00CA22E7">
        <w:rPr>
          <w:rFonts w:ascii="Arial" w:hAnsi="Arial"/>
          <w:color w:val="000000"/>
          <w:sz w:val="20"/>
        </w:rPr>
        <w:t xml:space="preserve"> </w:t>
      </w:r>
      <w:r w:rsidRPr="00151196">
        <w:rPr>
          <w:rFonts w:ascii="Arial" w:hAnsi="Arial"/>
          <w:sz w:val="20"/>
        </w:rPr>
        <w:t>CME Web Videoconference, December 21, 2007, available at:</w:t>
      </w:r>
      <w:r w:rsidR="000670F7" w:rsidRPr="000670F7">
        <w:t xml:space="preserve"> </w:t>
      </w:r>
      <w:hyperlink r:id="rId9" w:history="1">
        <w:r w:rsidR="000670F7" w:rsidRPr="00872571">
          <w:rPr>
            <w:rStyle w:val="Hyperlink"/>
            <w:rFonts w:ascii="Arial" w:hAnsi="Arial"/>
            <w:sz w:val="20"/>
          </w:rPr>
          <w:t>http://www.medscape.org/viewarticle/567750</w:t>
        </w:r>
      </w:hyperlink>
      <w:r w:rsidR="000670F7">
        <w:rPr>
          <w:rFonts w:ascii="Arial" w:hAnsi="Arial"/>
          <w:sz w:val="20"/>
        </w:rPr>
        <w:t>.</w:t>
      </w:r>
    </w:p>
    <w:p w14:paraId="028EC031" w14:textId="77777777" w:rsidR="000670F7" w:rsidRDefault="000670F7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</w:p>
    <w:p w14:paraId="396FBF70" w14:textId="77777777" w:rsidR="008942D0" w:rsidRPr="00151196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CA22E7">
        <w:rPr>
          <w:rFonts w:ascii="Arial" w:hAnsi="Arial"/>
          <w:color w:val="000000"/>
          <w:sz w:val="20"/>
        </w:rPr>
        <w:t xml:space="preserve">McGough, J. J., Goodman, D. W., Busch, B., and Darlow, L. (2007):  </w:t>
      </w:r>
      <w:r w:rsidRPr="006A453E">
        <w:rPr>
          <w:rFonts w:ascii="Arial" w:hAnsi="Arial"/>
          <w:i/>
          <w:sz w:val="20"/>
        </w:rPr>
        <w:t>A multidisciplinary perspective on ADHD management.  Part II:  Adolescents and adults with ADHD.</w:t>
      </w:r>
      <w:r w:rsidRPr="00CA22E7">
        <w:rPr>
          <w:rFonts w:ascii="Arial" w:hAnsi="Arial"/>
          <w:sz w:val="20"/>
        </w:rPr>
        <w:t xml:space="preserve">  </w:t>
      </w:r>
      <w:r w:rsidRPr="00CA22E7">
        <w:rPr>
          <w:rFonts w:ascii="Arial" w:hAnsi="Arial"/>
          <w:i/>
          <w:sz w:val="20"/>
        </w:rPr>
        <w:t>Medscape</w:t>
      </w:r>
      <w:r w:rsidRPr="00151196">
        <w:rPr>
          <w:rFonts w:ascii="Arial" w:hAnsi="Arial"/>
          <w:sz w:val="20"/>
        </w:rPr>
        <w:t xml:space="preserve"> </w:t>
      </w:r>
      <w:r w:rsidRPr="006A453E">
        <w:rPr>
          <w:rFonts w:ascii="Arial" w:hAnsi="Arial"/>
          <w:i/>
          <w:color w:val="000000"/>
          <w:sz w:val="20"/>
        </w:rPr>
        <w:t>Spotlight</w:t>
      </w:r>
      <w:r w:rsidRPr="00CA22E7">
        <w:rPr>
          <w:rFonts w:ascii="Arial" w:hAnsi="Arial"/>
          <w:color w:val="000000"/>
          <w:sz w:val="20"/>
        </w:rPr>
        <w:t xml:space="preserve"> </w:t>
      </w:r>
      <w:r w:rsidRPr="00151196">
        <w:rPr>
          <w:rFonts w:ascii="Arial" w:hAnsi="Arial"/>
          <w:sz w:val="20"/>
        </w:rPr>
        <w:t xml:space="preserve">CME Web Videoconference, December 21, 2007, available at: </w:t>
      </w:r>
      <w:r w:rsidR="000670F7" w:rsidRPr="000670F7">
        <w:rPr>
          <w:rFonts w:ascii="Arial" w:hAnsi="Arial"/>
          <w:color w:val="0000FF"/>
          <w:sz w:val="20"/>
          <w:u w:val="single"/>
        </w:rPr>
        <w:t>http://www.medscape.org/viewarticle/567752</w:t>
      </w:r>
      <w:r w:rsidRPr="00151196">
        <w:rPr>
          <w:rFonts w:ascii="Arial" w:hAnsi="Arial"/>
          <w:sz w:val="20"/>
        </w:rPr>
        <w:t>.</w:t>
      </w:r>
    </w:p>
    <w:p w14:paraId="0F1008E7" w14:textId="77777777" w:rsidR="008942D0" w:rsidRPr="00151196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</w:p>
    <w:p w14:paraId="75324EE5" w14:textId="77777777" w:rsidR="000670F7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C722C7">
        <w:rPr>
          <w:rFonts w:ascii="Arial" w:hAnsi="Arial"/>
          <w:sz w:val="20"/>
        </w:rPr>
        <w:t xml:space="preserve">Wolraich, M.L. and Busch, B. (2008): </w:t>
      </w:r>
      <w:r w:rsidRPr="00C722C7">
        <w:rPr>
          <w:rFonts w:ascii="Arial" w:hAnsi="Arial"/>
          <w:i/>
          <w:sz w:val="20"/>
        </w:rPr>
        <w:t xml:space="preserve"> The Evolving Burden, Diagnosis and Treatment of ADHD in Children and Adolescents: Practical Strategies for Diagnosing and Treating ADHD across the Continuum of Care</w:t>
      </w:r>
      <w:r w:rsidRPr="00C722C7">
        <w:rPr>
          <w:rFonts w:ascii="Arial" w:hAnsi="Arial"/>
          <w:sz w:val="20"/>
        </w:rPr>
        <w:t xml:space="preserve">.  </w:t>
      </w:r>
      <w:r w:rsidRPr="00C722C7">
        <w:rPr>
          <w:rFonts w:ascii="Arial" w:hAnsi="Arial"/>
          <w:i/>
          <w:sz w:val="20"/>
        </w:rPr>
        <w:t xml:space="preserve">Part 1 of 2.  </w:t>
      </w:r>
      <w:r w:rsidRPr="00C722C7">
        <w:rPr>
          <w:rFonts w:ascii="Arial" w:hAnsi="Arial"/>
          <w:sz w:val="20"/>
        </w:rPr>
        <w:t xml:space="preserve">CME-certified enduring e-Newsletter.  Release date: June 17, 2008.  Available at: </w:t>
      </w:r>
      <w:hyperlink r:id="rId10" w:history="1">
        <w:r w:rsidR="000670F7" w:rsidRPr="00872571">
          <w:rPr>
            <w:rStyle w:val="Hyperlink"/>
            <w:rFonts w:ascii="Arial" w:hAnsi="Arial"/>
            <w:sz w:val="20"/>
          </w:rPr>
          <w:t>http://www.medscape.org/viewarticle/576428</w:t>
        </w:r>
      </w:hyperlink>
    </w:p>
    <w:p w14:paraId="2609A440" w14:textId="77777777" w:rsidR="008942D0" w:rsidRDefault="004D6595" w:rsidP="004D6595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</w:p>
    <w:p w14:paraId="5AEEE4DE" w14:textId="056795C3" w:rsidR="004D6595" w:rsidRPr="00C722C7" w:rsidRDefault="004D6595" w:rsidP="004D6595">
      <w:pPr>
        <w:tabs>
          <w:tab w:val="left" w:pos="270"/>
        </w:tabs>
        <w:rPr>
          <w:rFonts w:ascii="Arial" w:hAnsi="Arial"/>
          <w:sz w:val="20"/>
        </w:rPr>
      </w:pPr>
      <w:r w:rsidRPr="00C722C7">
        <w:rPr>
          <w:rFonts w:ascii="Arial" w:hAnsi="Arial"/>
          <w:color w:val="000000"/>
          <w:sz w:val="20"/>
        </w:rPr>
        <w:t xml:space="preserve">Wolraich, M. L., Busch, B, and McCracken, J. T. (2008): </w:t>
      </w:r>
      <w:r w:rsidRPr="006A453E">
        <w:rPr>
          <w:rFonts w:ascii="Arial" w:hAnsi="Arial"/>
          <w:i/>
          <w:color w:val="000000"/>
          <w:sz w:val="20"/>
        </w:rPr>
        <w:t xml:space="preserve"> Understanding and managing the burden of pediatric and adolescent ADHD: practical strategies for diagnosing and treating ADHD and comorbidities across the continuum of care.</w:t>
      </w:r>
      <w:r w:rsidRPr="00C722C7">
        <w:rPr>
          <w:rFonts w:ascii="Arial" w:hAnsi="Arial"/>
          <w:color w:val="000000"/>
          <w:sz w:val="20"/>
        </w:rPr>
        <w:t xml:space="preserve">  </w:t>
      </w:r>
      <w:r w:rsidRPr="00C722C7">
        <w:rPr>
          <w:rFonts w:ascii="Arial" w:hAnsi="Arial"/>
          <w:i/>
          <w:color w:val="000000"/>
          <w:sz w:val="20"/>
        </w:rPr>
        <w:t>Medscape Today</w:t>
      </w:r>
      <w:r w:rsidRPr="00C722C7">
        <w:rPr>
          <w:rFonts w:ascii="Arial" w:hAnsi="Arial"/>
          <w:color w:val="000000"/>
          <w:sz w:val="20"/>
        </w:rPr>
        <w:t xml:space="preserve"> CME Web Conference and Transcript, based on a live symposium held in Honolulu, Hawaii, on May 5, 2008.   Release date: July 1, 2008.  Available at: </w:t>
      </w:r>
      <w:hyperlink r:id="rId11" w:history="1">
        <w:r w:rsidRPr="00C722C7">
          <w:rPr>
            <w:rStyle w:val="Hyperlink"/>
            <w:rFonts w:ascii="Arial" w:hAnsi="Arial"/>
            <w:sz w:val="20"/>
          </w:rPr>
          <w:t>www.medscape.com/viewprogram/14785?src=mp&amp;spon=9&amp;uac=73201DV</w:t>
        </w:r>
      </w:hyperlink>
      <w:r w:rsidR="001131AB" w:rsidRPr="00C722C7">
        <w:rPr>
          <w:rFonts w:ascii="Arial" w:hAnsi="Arial"/>
          <w:color w:val="000000"/>
          <w:sz w:val="20"/>
        </w:rPr>
        <w:t xml:space="preserve"> Accessed</w:t>
      </w:r>
      <w:r w:rsidRPr="00C722C7">
        <w:rPr>
          <w:rFonts w:ascii="Arial" w:hAnsi="Arial"/>
          <w:sz w:val="20"/>
        </w:rPr>
        <w:t xml:space="preserve"> July 20, 2008.</w:t>
      </w:r>
    </w:p>
    <w:p w14:paraId="19CF0CA4" w14:textId="77777777" w:rsidR="004D6595" w:rsidRPr="00C722C7" w:rsidRDefault="004D6595" w:rsidP="004D6595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3724A9F3" w14:textId="77777777" w:rsidR="004D6595" w:rsidRPr="00C722C7" w:rsidRDefault="004D6595" w:rsidP="008942D0">
      <w:pPr>
        <w:tabs>
          <w:tab w:val="left" w:pos="270"/>
        </w:tabs>
        <w:ind w:right="-198" w:hanging="270"/>
        <w:rPr>
          <w:rFonts w:ascii="Arial" w:hAnsi="Arial"/>
          <w:color w:val="000000"/>
          <w:sz w:val="20"/>
        </w:rPr>
      </w:pPr>
    </w:p>
    <w:p w14:paraId="149895DD" w14:textId="77777777" w:rsidR="008942D0" w:rsidRPr="00C722C7" w:rsidRDefault="008942D0" w:rsidP="008942D0">
      <w:pPr>
        <w:tabs>
          <w:tab w:val="left" w:pos="270"/>
        </w:tabs>
        <w:ind w:right="-198" w:hanging="270"/>
        <w:rPr>
          <w:rFonts w:ascii="Arial" w:hAnsi="Arial"/>
          <w:color w:val="000000"/>
          <w:sz w:val="20"/>
        </w:rPr>
      </w:pPr>
      <w:r w:rsidRPr="00C722C7">
        <w:rPr>
          <w:rFonts w:ascii="Arial" w:hAnsi="Arial"/>
          <w:color w:val="000000"/>
          <w:sz w:val="20"/>
        </w:rPr>
        <w:br w:type="page"/>
      </w:r>
    </w:p>
    <w:p w14:paraId="3CB9F6CF" w14:textId="77777777" w:rsidR="008942D0" w:rsidRPr="00C722C7" w:rsidRDefault="008942D0" w:rsidP="008942D0">
      <w:pPr>
        <w:tabs>
          <w:tab w:val="left" w:pos="270"/>
        </w:tabs>
        <w:ind w:right="-198" w:hanging="270"/>
        <w:rPr>
          <w:rFonts w:ascii="Arial" w:hAnsi="Arial"/>
          <w:color w:val="000000"/>
          <w:sz w:val="20"/>
        </w:rPr>
      </w:pPr>
    </w:p>
    <w:p w14:paraId="453E2D87" w14:textId="77777777" w:rsidR="008942D0" w:rsidRPr="00C722C7" w:rsidRDefault="008942D0" w:rsidP="008942D0">
      <w:pPr>
        <w:tabs>
          <w:tab w:val="left" w:pos="270"/>
        </w:tabs>
        <w:ind w:right="-198" w:hanging="270"/>
        <w:rPr>
          <w:rFonts w:ascii="Arial" w:hAnsi="Arial"/>
          <w:color w:val="000000"/>
          <w:sz w:val="20"/>
        </w:rPr>
      </w:pPr>
    </w:p>
    <w:p w14:paraId="7D657512" w14:textId="77777777" w:rsidR="008942D0" w:rsidRPr="00E3167A" w:rsidRDefault="008942D0" w:rsidP="008942D0">
      <w:pPr>
        <w:tabs>
          <w:tab w:val="left" w:pos="270"/>
        </w:tabs>
        <w:ind w:right="-198"/>
        <w:rPr>
          <w:rFonts w:ascii="Arial" w:hAnsi="Arial"/>
          <w:b/>
          <w:color w:val="000000"/>
          <w:sz w:val="20"/>
          <w:u w:val="single"/>
        </w:rPr>
      </w:pPr>
      <w:r w:rsidRPr="00E3167A">
        <w:rPr>
          <w:rFonts w:ascii="Arial" w:hAnsi="Arial"/>
          <w:b/>
          <w:color w:val="000000"/>
          <w:sz w:val="20"/>
          <w:u w:val="single"/>
        </w:rPr>
        <w:t>PUBLICATIONS and ONLINE COMMENTARIES (continued)</w:t>
      </w:r>
      <w:r w:rsidRPr="00E3167A">
        <w:rPr>
          <w:rFonts w:ascii="Arial" w:hAnsi="Arial"/>
          <w:b/>
          <w:color w:val="000000"/>
          <w:sz w:val="20"/>
        </w:rPr>
        <w:t>:</w:t>
      </w:r>
    </w:p>
    <w:p w14:paraId="38493C5C" w14:textId="77777777" w:rsidR="008942D0" w:rsidRPr="00C722C7" w:rsidRDefault="008942D0" w:rsidP="008942D0">
      <w:pPr>
        <w:tabs>
          <w:tab w:val="left" w:pos="270"/>
        </w:tabs>
        <w:ind w:right="-198" w:hanging="270"/>
        <w:rPr>
          <w:rFonts w:ascii="Arial" w:hAnsi="Arial"/>
          <w:color w:val="000000"/>
          <w:sz w:val="20"/>
        </w:rPr>
      </w:pPr>
    </w:p>
    <w:p w14:paraId="6C9D62F8" w14:textId="77777777" w:rsidR="008942D0" w:rsidRPr="00C722C7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C722C7">
        <w:rPr>
          <w:rFonts w:ascii="Arial" w:hAnsi="Arial"/>
          <w:color w:val="000000"/>
          <w:sz w:val="20"/>
        </w:rPr>
        <w:t xml:space="preserve">Solanto, M.V., Busch, B., Weisler, R.H. (2008):  </w:t>
      </w:r>
      <w:r w:rsidRPr="006A453E">
        <w:rPr>
          <w:rFonts w:ascii="Arial" w:hAnsi="Arial"/>
          <w:i/>
          <w:color w:val="000000"/>
          <w:sz w:val="20"/>
        </w:rPr>
        <w:t>Managing developmental transitions in ADHD: Interdisciplinary collaboration to improve care.</w:t>
      </w:r>
      <w:r w:rsidRPr="00C722C7">
        <w:rPr>
          <w:rFonts w:ascii="Arial" w:hAnsi="Arial"/>
          <w:color w:val="000000"/>
          <w:sz w:val="20"/>
        </w:rPr>
        <w:t xml:space="preserve">  </w:t>
      </w:r>
      <w:r w:rsidRPr="00C722C7">
        <w:rPr>
          <w:rFonts w:ascii="Arial" w:hAnsi="Arial"/>
          <w:i/>
          <w:color w:val="000000"/>
          <w:sz w:val="20"/>
        </w:rPr>
        <w:t>Medscape Today</w:t>
      </w:r>
      <w:r w:rsidRPr="00C722C7">
        <w:rPr>
          <w:rFonts w:ascii="Arial" w:hAnsi="Arial"/>
          <w:color w:val="000000"/>
          <w:sz w:val="20"/>
        </w:rPr>
        <w:t xml:space="preserve"> CME Web Conference and Transcript, release date:  </w:t>
      </w:r>
    </w:p>
    <w:p w14:paraId="6CEAC438" w14:textId="77777777" w:rsidR="008942D0" w:rsidRPr="001F6D49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C722C7">
        <w:rPr>
          <w:rFonts w:ascii="Arial" w:hAnsi="Arial"/>
          <w:color w:val="000000"/>
          <w:sz w:val="20"/>
        </w:rPr>
        <w:t>September 11, 2008.  Available at:</w:t>
      </w:r>
      <w:r w:rsidRPr="00C722C7">
        <w:rPr>
          <w:rFonts w:ascii="Arial" w:hAnsi="Arial"/>
          <w:i/>
          <w:color w:val="000000"/>
          <w:sz w:val="20"/>
        </w:rPr>
        <w:t xml:space="preserve"> </w:t>
      </w:r>
      <w:hyperlink r:id="rId12" w:history="1">
        <w:r w:rsidR="000670F7" w:rsidRPr="00872571">
          <w:rPr>
            <w:rStyle w:val="Hyperlink"/>
            <w:rFonts w:ascii="Arial" w:hAnsi="Arial"/>
            <w:sz w:val="20"/>
          </w:rPr>
          <w:t>http://www.medscape.org/viewarticle/579723</w:t>
        </w:r>
      </w:hyperlink>
      <w:r w:rsidR="000670F7">
        <w:rPr>
          <w:rFonts w:ascii="Arial" w:hAnsi="Arial"/>
          <w:color w:val="000000"/>
          <w:sz w:val="20"/>
        </w:rPr>
        <w:t xml:space="preserve"> </w:t>
      </w:r>
      <w:r w:rsidRPr="00C722C7">
        <w:rPr>
          <w:rFonts w:ascii="Arial" w:hAnsi="Arial"/>
          <w:color w:val="000000"/>
          <w:sz w:val="20"/>
        </w:rPr>
        <w:t xml:space="preserve"> </w:t>
      </w:r>
      <w:r w:rsidR="005022B7">
        <w:rPr>
          <w:rFonts w:ascii="Arial" w:hAnsi="Arial"/>
          <w:color w:val="000000"/>
          <w:sz w:val="20"/>
        </w:rPr>
        <w:t xml:space="preserve"> </w:t>
      </w:r>
      <w:r w:rsidRPr="00C722C7">
        <w:rPr>
          <w:rFonts w:ascii="Arial" w:hAnsi="Arial"/>
          <w:sz w:val="20"/>
        </w:rPr>
        <w:t xml:space="preserve">Accessed </w:t>
      </w:r>
      <w:r w:rsidR="000670F7">
        <w:rPr>
          <w:rFonts w:ascii="Arial" w:hAnsi="Arial"/>
          <w:sz w:val="20"/>
        </w:rPr>
        <w:t>October 15, 2013</w:t>
      </w:r>
      <w:r w:rsidRPr="00C722C7">
        <w:rPr>
          <w:rFonts w:ascii="Arial" w:hAnsi="Arial"/>
          <w:sz w:val="20"/>
        </w:rPr>
        <w:t>.</w:t>
      </w:r>
    </w:p>
    <w:p w14:paraId="05768990" w14:textId="77777777" w:rsidR="008942D0" w:rsidRPr="00C722C7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</w:p>
    <w:p w14:paraId="2F881E79" w14:textId="77777777" w:rsidR="008942D0" w:rsidRPr="001F6D49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1F6D49">
        <w:rPr>
          <w:rFonts w:ascii="Arial" w:hAnsi="Arial"/>
          <w:sz w:val="20"/>
        </w:rPr>
        <w:t>Culpepper, L., Busch, B. and Hammerness, P.G. (2008):  The maturation of ADHD from adolescence to adulthood.   CME television production, sponsored by SciMed and Healthcasts Professional Television Network.  Release date: November 21, 2008.</w:t>
      </w:r>
    </w:p>
    <w:p w14:paraId="1405D489" w14:textId="77777777" w:rsidR="008942D0" w:rsidRPr="001F6D49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</w:p>
    <w:p w14:paraId="3EB757AC" w14:textId="77777777" w:rsidR="008942D0" w:rsidRPr="006A453E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6A453E">
        <w:rPr>
          <w:rFonts w:ascii="Arial" w:hAnsi="Arial"/>
          <w:sz w:val="20"/>
        </w:rPr>
        <w:t xml:space="preserve">Findling, R. L., Busch, B. and Siwik, E. S. (2008):  </w:t>
      </w:r>
      <w:r w:rsidRPr="009309A2">
        <w:rPr>
          <w:rFonts w:ascii="Arial" w:hAnsi="Arial"/>
          <w:sz w:val="20"/>
        </w:rPr>
        <w:t>Psychostimulant treatment of ADHD in the pediatric patient: Cardiac considerations.</w:t>
      </w:r>
      <w:r w:rsidRPr="006A453E">
        <w:rPr>
          <w:rFonts w:ascii="Arial" w:hAnsi="Arial"/>
          <w:sz w:val="20"/>
        </w:rPr>
        <w:t xml:space="preserve"> </w:t>
      </w:r>
      <w:r w:rsidRPr="006A453E">
        <w:rPr>
          <w:rFonts w:ascii="Arial" w:hAnsi="Arial"/>
          <w:i/>
          <w:color w:val="000000"/>
          <w:sz w:val="20"/>
        </w:rPr>
        <w:t>Medscape Today</w:t>
      </w:r>
      <w:r w:rsidRPr="006A453E">
        <w:rPr>
          <w:rFonts w:ascii="Arial" w:hAnsi="Arial"/>
          <w:color w:val="000000"/>
          <w:sz w:val="20"/>
        </w:rPr>
        <w:t xml:space="preserve"> CME Web Conference and Transcript, release date:  December 11, 2008.  </w:t>
      </w:r>
      <w:r w:rsidRPr="006A453E">
        <w:rPr>
          <w:rFonts w:ascii="Arial" w:hAnsi="Arial"/>
          <w:sz w:val="20"/>
        </w:rPr>
        <w:t xml:space="preserve">Available at: </w:t>
      </w:r>
      <w:hyperlink r:id="rId13" w:history="1">
        <w:r w:rsidR="000670F7" w:rsidRPr="00872571">
          <w:rPr>
            <w:rStyle w:val="Hyperlink"/>
            <w:rFonts w:ascii="Arial" w:hAnsi="Arial"/>
            <w:sz w:val="20"/>
          </w:rPr>
          <w:t>http://www.medscape.org/viewarticle/584926</w:t>
        </w:r>
      </w:hyperlink>
      <w:r w:rsidR="000670F7">
        <w:rPr>
          <w:rFonts w:ascii="Arial" w:hAnsi="Arial"/>
          <w:color w:val="0000FF"/>
          <w:sz w:val="20"/>
          <w:u w:val="single"/>
        </w:rPr>
        <w:t xml:space="preserve">. </w:t>
      </w:r>
      <w:r w:rsidRPr="006A453E">
        <w:rPr>
          <w:rFonts w:ascii="Arial" w:hAnsi="Arial"/>
          <w:sz w:val="20"/>
        </w:rPr>
        <w:t xml:space="preserve"> </w:t>
      </w:r>
      <w:r w:rsidR="005022B7">
        <w:rPr>
          <w:rFonts w:ascii="Arial" w:hAnsi="Arial"/>
          <w:sz w:val="20"/>
        </w:rPr>
        <w:t xml:space="preserve"> </w:t>
      </w:r>
      <w:r w:rsidRPr="00C722C7">
        <w:rPr>
          <w:rFonts w:ascii="Arial" w:hAnsi="Arial"/>
          <w:sz w:val="20"/>
        </w:rPr>
        <w:t xml:space="preserve">Accessed </w:t>
      </w:r>
      <w:r w:rsidR="000670F7">
        <w:rPr>
          <w:rFonts w:ascii="Arial" w:hAnsi="Arial"/>
          <w:sz w:val="20"/>
        </w:rPr>
        <w:t>October 15, 2013</w:t>
      </w:r>
      <w:r w:rsidRPr="00C722C7">
        <w:rPr>
          <w:rFonts w:ascii="Arial" w:hAnsi="Arial"/>
          <w:sz w:val="20"/>
        </w:rPr>
        <w:t>.</w:t>
      </w:r>
    </w:p>
    <w:p w14:paraId="1AAB3B67" w14:textId="77777777" w:rsidR="008942D0" w:rsidRPr="00C722C7" w:rsidRDefault="008942D0" w:rsidP="008942D0">
      <w:pPr>
        <w:tabs>
          <w:tab w:val="left" w:pos="540"/>
        </w:tabs>
        <w:ind w:left="-270" w:right="-198"/>
        <w:rPr>
          <w:rFonts w:ascii="Arial" w:hAnsi="Arial"/>
          <w:color w:val="000000"/>
          <w:sz w:val="18"/>
        </w:rPr>
      </w:pPr>
    </w:p>
    <w:p w14:paraId="361290B2" w14:textId="77777777" w:rsidR="008942D0" w:rsidRPr="00C722C7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C722C7">
        <w:rPr>
          <w:rFonts w:ascii="Arial" w:hAnsi="Arial"/>
          <w:color w:val="000000"/>
          <w:sz w:val="20"/>
        </w:rPr>
        <w:t>Busch, B.  (2009):</w:t>
      </w:r>
      <w:r w:rsidRPr="009309A2">
        <w:rPr>
          <w:rFonts w:ascii="Arial" w:hAnsi="Arial"/>
          <w:color w:val="000000"/>
          <w:sz w:val="20"/>
        </w:rPr>
        <w:t xml:space="preserve"> </w:t>
      </w:r>
      <w:r w:rsidRPr="009309A2">
        <w:rPr>
          <w:rFonts w:ascii="Arial" w:hAnsi="Arial"/>
          <w:sz w:val="20"/>
        </w:rPr>
        <w:t>A Clinician’s Guide to Learning Disabilities and ADHD</w:t>
      </w:r>
      <w:r w:rsidRPr="00C722C7">
        <w:rPr>
          <w:rFonts w:ascii="Arial" w:hAnsi="Arial"/>
          <w:i/>
          <w:sz w:val="20"/>
        </w:rPr>
        <w:t xml:space="preserve">.  </w:t>
      </w:r>
      <w:r w:rsidRPr="00C722C7">
        <w:rPr>
          <w:rFonts w:ascii="Arial" w:hAnsi="Arial"/>
          <w:sz w:val="20"/>
        </w:rPr>
        <w:t xml:space="preserve">Downloadable PowerPoint slide set for primary care practitioners. </w:t>
      </w:r>
      <w:r w:rsidRPr="009309A2">
        <w:rPr>
          <w:rFonts w:ascii="Arial" w:hAnsi="Arial"/>
          <w:i/>
          <w:sz w:val="20"/>
        </w:rPr>
        <w:t>American Professional Society for ADHD and Related Disorders (APSARD)</w:t>
      </w:r>
      <w:r w:rsidRPr="00C722C7">
        <w:rPr>
          <w:rFonts w:ascii="Arial" w:hAnsi="Arial"/>
          <w:sz w:val="20"/>
        </w:rPr>
        <w:t xml:space="preserve">.  To be posted at: </w:t>
      </w:r>
      <w:hyperlink r:id="rId14" w:history="1">
        <w:r w:rsidRPr="00BD45DE">
          <w:rPr>
            <w:rStyle w:val="Hyperlink"/>
            <w:rFonts w:ascii="Arial" w:hAnsi="Arial"/>
            <w:sz w:val="20"/>
          </w:rPr>
          <w:t>http://www.apsard.org</w:t>
        </w:r>
      </w:hyperlink>
      <w:r w:rsidRPr="00C722C7">
        <w:rPr>
          <w:rFonts w:ascii="Arial" w:hAnsi="Arial"/>
          <w:sz w:val="20"/>
        </w:rPr>
        <w:t>.</w:t>
      </w:r>
    </w:p>
    <w:p w14:paraId="0145D1F0" w14:textId="77777777" w:rsidR="008942D0" w:rsidRPr="00C722C7" w:rsidRDefault="008942D0" w:rsidP="008942D0">
      <w:pPr>
        <w:tabs>
          <w:tab w:val="left" w:pos="540"/>
        </w:tabs>
        <w:ind w:left="-270" w:right="-198"/>
        <w:rPr>
          <w:rFonts w:ascii="Arial" w:hAnsi="Arial"/>
          <w:b/>
          <w:color w:val="000000"/>
          <w:sz w:val="20"/>
        </w:rPr>
      </w:pPr>
    </w:p>
    <w:p w14:paraId="6E938C6C" w14:textId="77777777" w:rsidR="008942D0" w:rsidRPr="00343550" w:rsidRDefault="008942D0" w:rsidP="008942D0">
      <w:pPr>
        <w:tabs>
          <w:tab w:val="left" w:pos="270"/>
        </w:tabs>
        <w:ind w:right="-198"/>
        <w:rPr>
          <w:rFonts w:ascii="Arial" w:hAnsi="Arial"/>
          <w:sz w:val="20"/>
        </w:rPr>
      </w:pPr>
      <w:r w:rsidRPr="00343550">
        <w:rPr>
          <w:rFonts w:ascii="Arial" w:hAnsi="Arial"/>
          <w:sz w:val="20"/>
        </w:rPr>
        <w:t xml:space="preserve">Busch, B.  (2009):  Use of Stimulants to Treat ADHD in Children.  </w:t>
      </w:r>
      <w:r w:rsidRPr="00343550">
        <w:rPr>
          <w:rFonts w:ascii="Arial" w:hAnsi="Arial"/>
          <w:i/>
          <w:sz w:val="20"/>
        </w:rPr>
        <w:t>ADHD CME</w:t>
      </w:r>
      <w:r w:rsidRPr="0047054E">
        <w:rPr>
          <w:rFonts w:ascii="Arial" w:hAnsi="Arial"/>
          <w:i/>
          <w:sz w:val="20"/>
        </w:rPr>
        <w:t xml:space="preserve"> Update Series</w:t>
      </w:r>
      <w:r w:rsidRPr="0047054E">
        <w:rPr>
          <w:rFonts w:ascii="Arial" w:hAnsi="Arial"/>
          <w:sz w:val="20"/>
        </w:rPr>
        <w:t>, an Internet CME Progra</w:t>
      </w:r>
      <w:r w:rsidRPr="00343550">
        <w:rPr>
          <w:rFonts w:ascii="Arial" w:hAnsi="Arial"/>
          <w:sz w:val="20"/>
        </w:rPr>
        <w:t xml:space="preserve">m.   Available at: </w:t>
      </w:r>
      <w:hyperlink r:id="rId15" w:history="1">
        <w:r w:rsidRPr="00343550">
          <w:rPr>
            <w:rStyle w:val="Hyperlink"/>
            <w:rFonts w:ascii="Arial" w:hAnsi="Arial"/>
            <w:sz w:val="20"/>
          </w:rPr>
          <w:t>http://www.apsard.org</w:t>
        </w:r>
      </w:hyperlink>
      <w:r w:rsidRPr="00343550">
        <w:rPr>
          <w:rFonts w:ascii="Arial" w:hAnsi="Arial"/>
          <w:sz w:val="20"/>
        </w:rPr>
        <w:t>.  Accessed October 6, 2009.</w:t>
      </w:r>
    </w:p>
    <w:p w14:paraId="2D7EF9D5" w14:textId="77777777" w:rsidR="008942D0" w:rsidRPr="009309A2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7B432349" w14:textId="77777777" w:rsidR="008942D0" w:rsidRPr="009309A2" w:rsidRDefault="008942D0" w:rsidP="008942D0">
      <w:pPr>
        <w:rPr>
          <w:rFonts w:ascii="Arial" w:hAnsi="Arial"/>
          <w:sz w:val="20"/>
        </w:rPr>
      </w:pPr>
      <w:r w:rsidRPr="009309A2">
        <w:rPr>
          <w:rFonts w:ascii="Arial" w:hAnsi="Arial"/>
          <w:sz w:val="20"/>
        </w:rPr>
        <w:t xml:space="preserve">Busch, B.  (2009):  Antipsychotic medications in children and adolescents: a pediatrician’s perspective.  </w:t>
      </w:r>
      <w:r w:rsidRPr="00BA6AE6">
        <w:rPr>
          <w:rFonts w:ascii="Arial" w:hAnsi="Arial"/>
          <w:i/>
          <w:sz w:val="20"/>
        </w:rPr>
        <w:t>MedscapeCME Psychiatry &amp; Mental Health</w:t>
      </w:r>
      <w:r w:rsidRPr="009309A2">
        <w:rPr>
          <w:rFonts w:ascii="Arial" w:hAnsi="Arial"/>
          <w:sz w:val="20"/>
        </w:rPr>
        <w:t xml:space="preserve"> article.  Release date: September 18, 2009.  Available at: </w:t>
      </w:r>
      <w:r w:rsidR="000670F7" w:rsidRPr="000670F7">
        <w:rPr>
          <w:rFonts w:ascii="Arial" w:hAnsi="Arial"/>
          <w:color w:val="0000FF"/>
          <w:sz w:val="20"/>
          <w:u w:val="single"/>
        </w:rPr>
        <w:t>http://www.medscape.org/viewarticle/708770</w:t>
      </w:r>
      <w:r w:rsidR="000670F7">
        <w:rPr>
          <w:rFonts w:ascii="Arial" w:hAnsi="Arial"/>
          <w:color w:val="0000FF"/>
          <w:sz w:val="20"/>
          <w:u w:val="single"/>
        </w:rPr>
        <w:t>.</w:t>
      </w:r>
      <w:r w:rsidRPr="009309A2">
        <w:rPr>
          <w:rFonts w:ascii="Arial" w:hAnsi="Arial"/>
          <w:sz w:val="20"/>
        </w:rPr>
        <w:t xml:space="preserve">  Accessed </w:t>
      </w:r>
      <w:r w:rsidR="000670F7">
        <w:rPr>
          <w:rFonts w:ascii="Arial" w:hAnsi="Arial"/>
          <w:sz w:val="20"/>
        </w:rPr>
        <w:t>October 15, 2013</w:t>
      </w:r>
      <w:r w:rsidRPr="009309A2">
        <w:rPr>
          <w:rFonts w:ascii="Arial" w:hAnsi="Arial"/>
          <w:sz w:val="20"/>
        </w:rPr>
        <w:t>.</w:t>
      </w:r>
    </w:p>
    <w:p w14:paraId="59ADAF97" w14:textId="77777777" w:rsidR="008942D0" w:rsidRPr="00BA6AE6" w:rsidRDefault="008942D0" w:rsidP="008942D0">
      <w:pPr>
        <w:rPr>
          <w:b/>
          <w:sz w:val="20"/>
        </w:rPr>
      </w:pPr>
    </w:p>
    <w:p w14:paraId="7736084C" w14:textId="77777777" w:rsidR="008942D0" w:rsidRPr="00BA6AE6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BA6AE6">
        <w:rPr>
          <w:rFonts w:ascii="Arial" w:hAnsi="Arial"/>
          <w:color w:val="000000"/>
          <w:sz w:val="20"/>
        </w:rPr>
        <w:t xml:space="preserve">Busch, B.  (2009):  Clinical reviews and commentaries, 8 recent articles from the medical literature.  </w:t>
      </w:r>
      <w:r w:rsidRPr="00BA6AE6">
        <w:rPr>
          <w:rFonts w:ascii="Arial" w:hAnsi="Arial"/>
          <w:i/>
          <w:color w:val="000000"/>
          <w:sz w:val="20"/>
        </w:rPr>
        <w:t>Adv ADHD</w:t>
      </w:r>
      <w:r w:rsidRPr="00BA6AE6">
        <w:rPr>
          <w:rFonts w:ascii="Arial" w:hAnsi="Arial"/>
          <w:color w:val="000000"/>
          <w:sz w:val="20"/>
        </w:rPr>
        <w:t xml:space="preserve"> 2009; 3(3): 97-108.</w:t>
      </w:r>
    </w:p>
    <w:p w14:paraId="6EE940A5" w14:textId="77777777" w:rsidR="008942D0" w:rsidRPr="00BA6AE6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0561EFA8" w14:textId="77777777" w:rsidR="008942D0" w:rsidRDefault="008942D0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 w:rsidRPr="00BA6AE6">
        <w:rPr>
          <w:rFonts w:ascii="Arial" w:hAnsi="Arial"/>
          <w:color w:val="000000"/>
          <w:sz w:val="20"/>
        </w:rPr>
        <w:t xml:space="preserve">Busch, B. (2010):  Behind the wheel with ADHD: Advice to young drivers with ADHD, their parents and their physicians.  </w:t>
      </w:r>
      <w:r w:rsidRPr="00DE2A7F">
        <w:rPr>
          <w:rFonts w:ascii="Arial" w:hAnsi="Arial"/>
          <w:i/>
          <w:color w:val="000000"/>
          <w:sz w:val="20"/>
        </w:rPr>
        <w:t>Medscape</w:t>
      </w:r>
      <w:r w:rsidRPr="00CC5951">
        <w:rPr>
          <w:rFonts w:ascii="Arial" w:hAnsi="Arial"/>
          <w:i/>
          <w:color w:val="000000"/>
          <w:sz w:val="20"/>
        </w:rPr>
        <w:t>CME</w:t>
      </w:r>
      <w:r w:rsidRPr="00BA6AE6">
        <w:rPr>
          <w:rFonts w:ascii="Arial" w:hAnsi="Arial"/>
          <w:color w:val="000000"/>
          <w:sz w:val="20"/>
        </w:rPr>
        <w:t xml:space="preserve"> </w:t>
      </w:r>
      <w:r w:rsidRPr="00BA6AE6">
        <w:rPr>
          <w:rFonts w:ascii="Arial" w:hAnsi="Arial"/>
          <w:i/>
          <w:sz w:val="20"/>
        </w:rPr>
        <w:t>Psychiatry &amp; Mental Health</w:t>
      </w:r>
      <w:r w:rsidRPr="009309A2">
        <w:rPr>
          <w:rFonts w:ascii="Arial" w:hAnsi="Arial"/>
          <w:sz w:val="20"/>
        </w:rPr>
        <w:t xml:space="preserve"> article</w:t>
      </w:r>
      <w:r w:rsidRPr="00BA6AE6">
        <w:rPr>
          <w:rFonts w:ascii="Arial" w:hAnsi="Arial"/>
          <w:color w:val="000000"/>
          <w:sz w:val="20"/>
        </w:rPr>
        <w:t xml:space="preserve">.  Available at: </w:t>
      </w:r>
      <w:hyperlink r:id="rId16" w:history="1">
        <w:r w:rsidR="000670F7" w:rsidRPr="00872571">
          <w:rPr>
            <w:rStyle w:val="Hyperlink"/>
            <w:rFonts w:ascii="Arial" w:hAnsi="Arial"/>
            <w:sz w:val="20"/>
          </w:rPr>
          <w:t>http://www.medscape.org/viewarticle/723105</w:t>
        </w:r>
      </w:hyperlink>
      <w:r w:rsidR="00EF07CD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  <w:r w:rsidR="00EF07CD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Accessed </w:t>
      </w:r>
      <w:r w:rsidR="005022B7">
        <w:rPr>
          <w:rFonts w:ascii="Arial" w:hAnsi="Arial"/>
          <w:color w:val="000000"/>
          <w:sz w:val="20"/>
        </w:rPr>
        <w:t>October 15</w:t>
      </w:r>
      <w:r w:rsidR="00EF07CD">
        <w:rPr>
          <w:rFonts w:ascii="Arial" w:hAnsi="Arial"/>
          <w:color w:val="000000"/>
          <w:sz w:val="20"/>
        </w:rPr>
        <w:t>, 2013</w:t>
      </w:r>
      <w:r>
        <w:rPr>
          <w:rFonts w:ascii="Arial" w:hAnsi="Arial"/>
          <w:color w:val="000000"/>
          <w:sz w:val="20"/>
        </w:rPr>
        <w:t xml:space="preserve">.  </w:t>
      </w:r>
    </w:p>
    <w:p w14:paraId="1933C14C" w14:textId="77777777" w:rsidR="008F4EF3" w:rsidRDefault="008F4EF3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718B3C1A" w14:textId="77777777" w:rsidR="008F4EF3" w:rsidRDefault="008F4EF3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Rostain, T., Adler, L.A., Faraone, S.V., Busch, B., Newcorn, J., Stein, M.A., and Nierenberg, A.A.  (2012):  Treating Attention Deficit Hyperactivity Disorder (letter).  </w:t>
      </w:r>
      <w:r w:rsidRPr="008F4EF3">
        <w:rPr>
          <w:rFonts w:ascii="Arial" w:hAnsi="Arial"/>
          <w:i/>
          <w:color w:val="000000"/>
          <w:sz w:val="20"/>
        </w:rPr>
        <w:t>The New York Times</w:t>
      </w:r>
      <w:r>
        <w:rPr>
          <w:rFonts w:ascii="Arial" w:hAnsi="Arial"/>
          <w:color w:val="000000"/>
          <w:sz w:val="20"/>
        </w:rPr>
        <w:t>, Feb. 7, 2012.</w:t>
      </w:r>
    </w:p>
    <w:p w14:paraId="0320FA93" w14:textId="77777777" w:rsidR="00106D6E" w:rsidRDefault="00106D6E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</w:p>
    <w:p w14:paraId="2339792D" w14:textId="45DBD70A" w:rsidR="00106D6E" w:rsidRDefault="00106D6E" w:rsidP="008942D0">
      <w:pPr>
        <w:tabs>
          <w:tab w:val="left" w:pos="270"/>
        </w:tabs>
        <w:ind w:right="-19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Busch, B. (2014): Evidence-Based Treatment of ADHD in Preschool-Age Children.  </w:t>
      </w:r>
      <w:proofErr w:type="gramStart"/>
      <w:r w:rsidRPr="00106D6E">
        <w:rPr>
          <w:rFonts w:ascii="Arial" w:hAnsi="Arial"/>
          <w:i/>
          <w:color w:val="000000"/>
          <w:sz w:val="20"/>
        </w:rPr>
        <w:t>Current Psychiatry Reports,</w:t>
      </w:r>
      <w:r>
        <w:rPr>
          <w:rFonts w:ascii="Arial" w:hAnsi="Arial"/>
          <w:color w:val="000000"/>
          <w:sz w:val="20"/>
        </w:rPr>
        <w:t xml:space="preserve"> manuscript in preparation.</w:t>
      </w:r>
      <w:proofErr w:type="gramEnd"/>
    </w:p>
    <w:p w14:paraId="058D93D4" w14:textId="77777777" w:rsidR="008942D0" w:rsidRPr="00BA6AE6" w:rsidRDefault="008942D0" w:rsidP="008942D0">
      <w:pPr>
        <w:tabs>
          <w:tab w:val="left" w:pos="270"/>
        </w:tabs>
        <w:ind w:left="-270" w:right="-198"/>
        <w:rPr>
          <w:rFonts w:ascii="Arial" w:hAnsi="Arial"/>
          <w:color w:val="000000"/>
          <w:sz w:val="20"/>
        </w:rPr>
      </w:pPr>
      <w:r w:rsidRPr="00BA6AE6">
        <w:rPr>
          <w:rFonts w:ascii="Arial" w:hAnsi="Arial"/>
          <w:color w:val="000000"/>
          <w:sz w:val="20"/>
        </w:rPr>
        <w:t xml:space="preserve"> </w:t>
      </w:r>
    </w:p>
    <w:sectPr w:rsidR="008942D0" w:rsidRPr="00BA6AE6" w:rsidSect="00F343DD">
      <w:headerReference w:type="default" r:id="rId17"/>
      <w:footerReference w:type="even" r:id="rId18"/>
      <w:footerReference w:type="default" r:id="rId19"/>
      <w:pgSz w:w="12240" w:h="15840"/>
      <w:pgMar w:top="864" w:right="1080" w:bottom="86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264A" w14:textId="77777777" w:rsidR="007510F8" w:rsidRDefault="007510F8">
      <w:r>
        <w:separator/>
      </w:r>
    </w:p>
  </w:endnote>
  <w:endnote w:type="continuationSeparator" w:id="0">
    <w:p w14:paraId="3A1AC2BB" w14:textId="77777777" w:rsidR="007510F8" w:rsidRDefault="0075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FleurishScript">
    <w:altName w:val="Times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old">
    <w:panose1 w:val="02000803090000090004"/>
    <w:charset w:val="00"/>
    <w:family w:val="auto"/>
    <w:pitch w:val="variable"/>
    <w:sig w:usb0="80000027" w:usb1="00000000" w:usb2="00000000" w:usb3="00000000" w:csb0="0000011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CC35" w14:textId="77777777" w:rsidR="007510F8" w:rsidRDefault="00751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D20F746" w14:textId="77777777" w:rsidR="007510F8" w:rsidRDefault="007510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0F40" w14:textId="77777777" w:rsidR="007510F8" w:rsidRDefault="007510F8" w:rsidP="002E281C">
    <w:pPr>
      <w:pStyle w:val="Footer"/>
      <w:framePr w:wrap="around" w:vAnchor="text" w:hAnchor="page" w:x="6022" w:y="-320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</w:rPr>
      <w:instrText xml:space="preserve">PAGE  </w:instrText>
    </w:r>
    <w:r>
      <w:rPr>
        <w:rStyle w:val="PageNumber"/>
        <w:rFonts w:ascii="Verdana" w:hAnsi="Verdana"/>
        <w:sz w:val="18"/>
      </w:rPr>
      <w:fldChar w:fldCharType="separate"/>
    </w:r>
    <w:r w:rsidR="006F356A">
      <w:rPr>
        <w:rStyle w:val="PageNumber"/>
        <w:rFonts w:ascii="Verdana" w:hAnsi="Verdana"/>
        <w:noProof/>
        <w:sz w:val="18"/>
      </w:rPr>
      <w:t>8</w:t>
    </w:r>
    <w:r>
      <w:rPr>
        <w:rStyle w:val="PageNumber"/>
        <w:rFonts w:ascii="Verdana" w:hAnsi="Verdana"/>
        <w:sz w:val="18"/>
      </w:rPr>
      <w:fldChar w:fldCharType="end"/>
    </w:r>
  </w:p>
  <w:p w14:paraId="5D8DEAAE" w14:textId="77777777" w:rsidR="007510F8" w:rsidRDefault="007510F8">
    <w:pPr>
      <w:pStyle w:val="Foo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CF286" w14:textId="77777777" w:rsidR="007510F8" w:rsidRDefault="007510F8">
      <w:r>
        <w:separator/>
      </w:r>
    </w:p>
  </w:footnote>
  <w:footnote w:type="continuationSeparator" w:id="0">
    <w:p w14:paraId="262F1D09" w14:textId="77777777" w:rsidR="007510F8" w:rsidRDefault="00751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5D69" w14:textId="77777777" w:rsidR="007510F8" w:rsidRPr="0084383E" w:rsidRDefault="007510F8">
    <w:pPr>
      <w:pStyle w:val="Header"/>
      <w:jc w:val="right"/>
      <w:rPr>
        <w:rFonts w:ascii="Arial" w:hAnsi="Arial"/>
        <w:sz w:val="16"/>
      </w:rPr>
    </w:pPr>
    <w:r w:rsidRPr="0084383E">
      <w:rPr>
        <w:rFonts w:ascii="Arial" w:hAnsi="Arial"/>
        <w:sz w:val="16"/>
      </w:rPr>
      <w:t>Betsy Busch, M. D.</w:t>
    </w:r>
  </w:p>
  <w:p w14:paraId="03E64D87" w14:textId="77777777" w:rsidR="007510F8" w:rsidRDefault="007510F8">
    <w:pPr>
      <w:pStyle w:val="Head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066A"/>
    <w:multiLevelType w:val="hybridMultilevel"/>
    <w:tmpl w:val="87C074D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A6B07"/>
    <w:multiLevelType w:val="hybridMultilevel"/>
    <w:tmpl w:val="6C822D0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E"/>
    <w:rsid w:val="000670F7"/>
    <w:rsid w:val="000F6CD6"/>
    <w:rsid w:val="00106D6E"/>
    <w:rsid w:val="001131AB"/>
    <w:rsid w:val="0012330D"/>
    <w:rsid w:val="00145D7D"/>
    <w:rsid w:val="0016794F"/>
    <w:rsid w:val="001F6D59"/>
    <w:rsid w:val="00242147"/>
    <w:rsid w:val="00280E3A"/>
    <w:rsid w:val="002E281C"/>
    <w:rsid w:val="003172D6"/>
    <w:rsid w:val="003942CA"/>
    <w:rsid w:val="00435562"/>
    <w:rsid w:val="004A2CFE"/>
    <w:rsid w:val="004D6595"/>
    <w:rsid w:val="005022B7"/>
    <w:rsid w:val="0059046C"/>
    <w:rsid w:val="005D7843"/>
    <w:rsid w:val="006635AA"/>
    <w:rsid w:val="006852D3"/>
    <w:rsid w:val="006F356A"/>
    <w:rsid w:val="007510F8"/>
    <w:rsid w:val="00790022"/>
    <w:rsid w:val="007C254F"/>
    <w:rsid w:val="0081115C"/>
    <w:rsid w:val="0083046E"/>
    <w:rsid w:val="00831BB3"/>
    <w:rsid w:val="0084383E"/>
    <w:rsid w:val="008942D0"/>
    <w:rsid w:val="008F4EF3"/>
    <w:rsid w:val="00912C19"/>
    <w:rsid w:val="00AB57B0"/>
    <w:rsid w:val="00AF5D65"/>
    <w:rsid w:val="00B55D20"/>
    <w:rsid w:val="00B73E6C"/>
    <w:rsid w:val="00B87162"/>
    <w:rsid w:val="00BF12FE"/>
    <w:rsid w:val="00C11A75"/>
    <w:rsid w:val="00CA6327"/>
    <w:rsid w:val="00D04C3E"/>
    <w:rsid w:val="00D626DB"/>
    <w:rsid w:val="00E2524E"/>
    <w:rsid w:val="00EE4F7B"/>
    <w:rsid w:val="00EF07CD"/>
    <w:rsid w:val="00EF365A"/>
    <w:rsid w:val="00F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9AC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leurishScript" w:hAnsi="FleurishScrip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aps/>
      <w:color w:val="000000"/>
    </w:rPr>
  </w:style>
  <w:style w:type="paragraph" w:styleId="Heading4">
    <w:name w:val="heading 4"/>
    <w:basedOn w:val="Normal"/>
    <w:next w:val="Normal"/>
    <w:qFormat/>
    <w:rsid w:val="00B33ED0"/>
    <w:pPr>
      <w:keepNext/>
      <w:tabs>
        <w:tab w:val="left" w:pos="360"/>
      </w:tabs>
      <w:outlineLvl w:val="3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tter Text"/>
    <w:basedOn w:val="Normal"/>
    <w:next w:val="Normal"/>
    <w:autoRedefine/>
    <w:rPr>
      <w:rFonts w:ascii="Verdana" w:hAnsi="Verdana"/>
      <w:color w:val="00008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"/>
    </w:pPr>
    <w:rPr>
      <w:rFonts w:ascii="Hoefler Text" w:hAnsi="Hoefler Text"/>
    </w:rPr>
  </w:style>
  <w:style w:type="paragraph" w:styleId="BodyText2">
    <w:name w:val="Body Text 2"/>
    <w:basedOn w:val="Normal"/>
    <w:pPr>
      <w:tabs>
        <w:tab w:val="left" w:pos="540"/>
      </w:tabs>
    </w:pPr>
    <w:rPr>
      <w:rFonts w:ascii="Hoefler Text" w:hAnsi="Hoefler Text"/>
      <w:color w:val="000000"/>
    </w:rPr>
  </w:style>
  <w:style w:type="paragraph" w:customStyle="1" w:styleId="CVStyle">
    <w:name w:val="CV Style"/>
    <w:basedOn w:val="Normal"/>
    <w:next w:val="BodyTextFirstIndent"/>
    <w:pPr>
      <w:jc w:val="center"/>
    </w:pPr>
    <w:rPr>
      <w:rFonts w:ascii="FleurishScript" w:hAnsi="FleurishScript"/>
      <w:sz w:val="28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Bookman" w:hAnsi="Bookman"/>
      <w:color w:val="auto"/>
      <w:sz w:val="24"/>
    </w:r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Verdana" w:hAnsi="Verdana"/>
      <w:color w:val="000000"/>
      <w:sz w:val="20"/>
    </w:rPr>
  </w:style>
  <w:style w:type="paragraph" w:styleId="BodyText3">
    <w:name w:val="Body Text 3"/>
    <w:basedOn w:val="Normal"/>
    <w:pPr>
      <w:tabs>
        <w:tab w:val="left" w:pos="540"/>
      </w:tabs>
      <w:ind w:right="-180"/>
    </w:pPr>
    <w:rPr>
      <w:rFonts w:ascii="Verdana" w:hAnsi="Verdana"/>
      <w:color w:val="000000"/>
      <w:sz w:val="20"/>
    </w:rPr>
  </w:style>
  <w:style w:type="character" w:styleId="Hyperlink">
    <w:name w:val="Hyperlink"/>
    <w:rsid w:val="00D04E43"/>
    <w:rPr>
      <w:color w:val="0000FF"/>
      <w:u w:val="single"/>
    </w:rPr>
  </w:style>
  <w:style w:type="character" w:styleId="FollowedHyperlink">
    <w:name w:val="FollowedHyperlink"/>
    <w:rsid w:val="006A453E"/>
    <w:rPr>
      <w:color w:val="800080"/>
      <w:u w:val="single"/>
    </w:rPr>
  </w:style>
  <w:style w:type="paragraph" w:styleId="DocumentMap">
    <w:name w:val="Document Map"/>
    <w:basedOn w:val="Normal"/>
    <w:semiHidden/>
    <w:rsid w:val="004C7DEA"/>
    <w:pPr>
      <w:shd w:val="clear" w:color="auto" w:fill="C6D5EC"/>
    </w:pPr>
    <w:rPr>
      <w:rFonts w:ascii="Lucida Grande" w:hAnsi="Lucida Grande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leurishScript" w:hAnsi="FleurishScrip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aps/>
      <w:color w:val="000000"/>
    </w:rPr>
  </w:style>
  <w:style w:type="paragraph" w:styleId="Heading4">
    <w:name w:val="heading 4"/>
    <w:basedOn w:val="Normal"/>
    <w:next w:val="Normal"/>
    <w:qFormat/>
    <w:rsid w:val="00B33ED0"/>
    <w:pPr>
      <w:keepNext/>
      <w:tabs>
        <w:tab w:val="left" w:pos="360"/>
      </w:tabs>
      <w:outlineLvl w:val="3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tter Text"/>
    <w:basedOn w:val="Normal"/>
    <w:next w:val="Normal"/>
    <w:autoRedefine/>
    <w:rPr>
      <w:rFonts w:ascii="Verdana" w:hAnsi="Verdana"/>
      <w:color w:val="00008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"/>
    </w:pPr>
    <w:rPr>
      <w:rFonts w:ascii="Hoefler Text" w:hAnsi="Hoefler Text"/>
    </w:rPr>
  </w:style>
  <w:style w:type="paragraph" w:styleId="BodyText2">
    <w:name w:val="Body Text 2"/>
    <w:basedOn w:val="Normal"/>
    <w:pPr>
      <w:tabs>
        <w:tab w:val="left" w:pos="540"/>
      </w:tabs>
    </w:pPr>
    <w:rPr>
      <w:rFonts w:ascii="Hoefler Text" w:hAnsi="Hoefler Text"/>
      <w:color w:val="000000"/>
    </w:rPr>
  </w:style>
  <w:style w:type="paragraph" w:customStyle="1" w:styleId="CVStyle">
    <w:name w:val="CV Style"/>
    <w:basedOn w:val="Normal"/>
    <w:next w:val="BodyTextFirstIndent"/>
    <w:pPr>
      <w:jc w:val="center"/>
    </w:pPr>
    <w:rPr>
      <w:rFonts w:ascii="FleurishScript" w:hAnsi="FleurishScript"/>
      <w:sz w:val="28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Bookman" w:hAnsi="Bookman"/>
      <w:color w:val="auto"/>
      <w:sz w:val="24"/>
    </w:r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Verdana" w:hAnsi="Verdana"/>
      <w:color w:val="000000"/>
      <w:sz w:val="20"/>
    </w:rPr>
  </w:style>
  <w:style w:type="paragraph" w:styleId="BodyText3">
    <w:name w:val="Body Text 3"/>
    <w:basedOn w:val="Normal"/>
    <w:pPr>
      <w:tabs>
        <w:tab w:val="left" w:pos="540"/>
      </w:tabs>
      <w:ind w:right="-180"/>
    </w:pPr>
    <w:rPr>
      <w:rFonts w:ascii="Verdana" w:hAnsi="Verdana"/>
      <w:color w:val="000000"/>
      <w:sz w:val="20"/>
    </w:rPr>
  </w:style>
  <w:style w:type="character" w:styleId="Hyperlink">
    <w:name w:val="Hyperlink"/>
    <w:rsid w:val="00D04E43"/>
    <w:rPr>
      <w:color w:val="0000FF"/>
      <w:u w:val="single"/>
    </w:rPr>
  </w:style>
  <w:style w:type="character" w:styleId="FollowedHyperlink">
    <w:name w:val="FollowedHyperlink"/>
    <w:rsid w:val="006A453E"/>
    <w:rPr>
      <w:color w:val="800080"/>
      <w:u w:val="single"/>
    </w:rPr>
  </w:style>
  <w:style w:type="paragraph" w:styleId="DocumentMap">
    <w:name w:val="Document Map"/>
    <w:basedOn w:val="Normal"/>
    <w:semiHidden/>
    <w:rsid w:val="004C7DEA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scape.org/viewarticle/567750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edscape.org/viewarticle/576428" TargetMode="External"/><Relationship Id="rId11" Type="http://schemas.openxmlformats.org/officeDocument/2006/relationships/hyperlink" Target="http://www.medscape.com/viewprogram/14785?src=mp&amp;spon=9&amp;uac=73201DV" TargetMode="External"/><Relationship Id="rId12" Type="http://schemas.openxmlformats.org/officeDocument/2006/relationships/hyperlink" Target="http://www.medscape.org/viewarticle/579723" TargetMode="External"/><Relationship Id="rId13" Type="http://schemas.openxmlformats.org/officeDocument/2006/relationships/hyperlink" Target="http://www.medscape.org/viewarticle/584926" TargetMode="External"/><Relationship Id="rId14" Type="http://schemas.openxmlformats.org/officeDocument/2006/relationships/hyperlink" Target="http://www.apsard.org" TargetMode="External"/><Relationship Id="rId15" Type="http://schemas.openxmlformats.org/officeDocument/2006/relationships/hyperlink" Target="http://www.apsard.org" TargetMode="External"/><Relationship Id="rId16" Type="http://schemas.openxmlformats.org/officeDocument/2006/relationships/hyperlink" Target="http://www.medscape.org/viewarticle/723105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s-meeting.org/2009Balti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3409</Words>
  <Characters>19437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Busch, M. D.</vt:lpstr>
    </vt:vector>
  </TitlesOfParts>
  <Company/>
  <LinksUpToDate>false</LinksUpToDate>
  <CharactersWithSpaces>22801</CharactersWithSpaces>
  <SharedDoc>false</SharedDoc>
  <HLinks>
    <vt:vector size="60" baseType="variant">
      <vt:variant>
        <vt:i4>2687074</vt:i4>
      </vt:variant>
      <vt:variant>
        <vt:i4>27</vt:i4>
      </vt:variant>
      <vt:variant>
        <vt:i4>0</vt:i4>
      </vt:variant>
      <vt:variant>
        <vt:i4>5</vt:i4>
      </vt:variant>
      <vt:variant>
        <vt:lpwstr>http://cme.medscape.com/viewarticle/723105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http://cme.medscape.com/viewarticle/708770</vt:lpwstr>
      </vt:variant>
      <vt:variant>
        <vt:lpwstr/>
      </vt:variant>
      <vt:variant>
        <vt:i4>1507373</vt:i4>
      </vt:variant>
      <vt:variant>
        <vt:i4>21</vt:i4>
      </vt:variant>
      <vt:variant>
        <vt:i4>0</vt:i4>
      </vt:variant>
      <vt:variant>
        <vt:i4>5</vt:i4>
      </vt:variant>
      <vt:variant>
        <vt:lpwstr>http://www.apsard.org</vt:lpwstr>
      </vt:variant>
      <vt:variant>
        <vt:lpwstr/>
      </vt:variant>
      <vt:variant>
        <vt:i4>1507373</vt:i4>
      </vt:variant>
      <vt:variant>
        <vt:i4>18</vt:i4>
      </vt:variant>
      <vt:variant>
        <vt:i4>0</vt:i4>
      </vt:variant>
      <vt:variant>
        <vt:i4>5</vt:i4>
      </vt:variant>
      <vt:variant>
        <vt:lpwstr>http://www.apsard.org</vt:lpwstr>
      </vt:variant>
      <vt:variant>
        <vt:lpwstr/>
      </vt:variant>
      <vt:variant>
        <vt:i4>1704039</vt:i4>
      </vt:variant>
      <vt:variant>
        <vt:i4>15</vt:i4>
      </vt:variant>
      <vt:variant>
        <vt:i4>0</vt:i4>
      </vt:variant>
      <vt:variant>
        <vt:i4>5</vt:i4>
      </vt:variant>
      <vt:variant>
        <vt:lpwstr>http://www.medscape.com/viewprogram/17871</vt:lpwstr>
      </vt:variant>
      <vt:variant>
        <vt:lpwstr/>
      </vt:variant>
      <vt:variant>
        <vt:i4>1376359</vt:i4>
      </vt:variant>
      <vt:variant>
        <vt:i4>12</vt:i4>
      </vt:variant>
      <vt:variant>
        <vt:i4>0</vt:i4>
      </vt:variant>
      <vt:variant>
        <vt:i4>5</vt:i4>
      </vt:variant>
      <vt:variant>
        <vt:lpwstr>http://www.medscape.com/viewprogram/17188</vt:lpwstr>
      </vt:variant>
      <vt:variant>
        <vt:lpwstr/>
      </vt:variant>
      <vt:variant>
        <vt:i4>2752580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http://www.medscape.com/viewprogram/14785?src=mp&amp;spon=9&amp;uac=73201DV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http://www.learnersdigest.com/PAS08_newsletter/newsletter1/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http://www.medscape.com/viewprogram/8433</vt:lpwstr>
      </vt:variant>
      <vt:variant>
        <vt:lpwstr/>
      </vt:variant>
      <vt:variant>
        <vt:i4>4784188</vt:i4>
      </vt:variant>
      <vt:variant>
        <vt:i4>0</vt:i4>
      </vt:variant>
      <vt:variant>
        <vt:i4>0</vt:i4>
      </vt:variant>
      <vt:variant>
        <vt:i4>5</vt:i4>
      </vt:variant>
      <vt:variant>
        <vt:lpwstr>http://www.pas-meeting.org/2009Baltimore/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Busch, M. D.</dc:title>
  <dc:subject/>
  <dc:creator>RAVITCH</dc:creator>
  <cp:keywords/>
  <cp:lastModifiedBy>Betsy Busch, M.D.</cp:lastModifiedBy>
  <cp:revision>2</cp:revision>
  <cp:lastPrinted>2009-10-05T13:36:00Z</cp:lastPrinted>
  <dcterms:created xsi:type="dcterms:W3CDTF">2014-05-30T16:44:00Z</dcterms:created>
  <dcterms:modified xsi:type="dcterms:W3CDTF">2014-05-30T16:44:00Z</dcterms:modified>
</cp:coreProperties>
</file>